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2E" w:rsidRDefault="00CD0A42">
      <w:pPr>
        <w:pStyle w:val="Sansinterligne"/>
        <w:rPr>
          <w:rFonts w:cs="Calibri"/>
          <w:color w:val="000000"/>
          <w:sz w:val="32"/>
          <w:szCs w:val="32"/>
          <w:lang w:val="fr-BE"/>
        </w:rPr>
      </w:pPr>
      <w:r>
        <w:rPr>
          <w:noProof/>
          <w:lang w:val="fr-BE" w:eastAsia="fr-BE"/>
        </w:rPr>
        <w:drawing>
          <wp:inline distT="0" distB="0" distL="0" distR="0">
            <wp:extent cx="5760720" cy="11201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52E" w:rsidRDefault="00CD0A42">
      <w:pPr>
        <w:spacing w:after="0" w:line="240" w:lineRule="auto"/>
        <w:jc w:val="center"/>
        <w:rPr>
          <w:rFonts w:cstheme="minorHAnsi"/>
          <w:b/>
          <w:bCs/>
          <w:color w:val="000000"/>
          <w:sz w:val="30"/>
          <w:szCs w:val="30"/>
          <w:lang w:val="fr-BE"/>
        </w:rPr>
      </w:pPr>
      <w:r>
        <w:rPr>
          <w:rFonts w:cstheme="minorHAnsi"/>
          <w:b/>
          <w:bCs/>
          <w:color w:val="000000"/>
          <w:sz w:val="30"/>
          <w:szCs w:val="30"/>
          <w:lang w:val="fr-BE"/>
        </w:rPr>
        <w:t>OFFRE D’EMPLOI</w:t>
      </w:r>
    </w:p>
    <w:p w:rsidR="0034052E" w:rsidRDefault="0034052E">
      <w:pPr>
        <w:spacing w:after="0" w:line="240" w:lineRule="auto"/>
        <w:rPr>
          <w:rFonts w:cstheme="minorHAnsi"/>
          <w:b/>
          <w:bCs/>
          <w:color w:val="000000"/>
          <w:sz w:val="32"/>
          <w:szCs w:val="32"/>
          <w:lang w:val="fr-BE"/>
        </w:rPr>
      </w:pPr>
    </w:p>
    <w:p w:rsidR="0034052E" w:rsidRDefault="00CD0A42">
      <w:pPr>
        <w:spacing w:after="0" w:line="240" w:lineRule="auto"/>
        <w:jc w:val="center"/>
        <w:rPr>
          <w:rFonts w:cstheme="minorHAnsi"/>
          <w:b/>
          <w:bCs/>
          <w:color w:val="000000"/>
          <w:sz w:val="30"/>
          <w:szCs w:val="30"/>
          <w:lang w:val="fr-BE"/>
        </w:rPr>
      </w:pPr>
      <w:r>
        <w:rPr>
          <w:rFonts w:cstheme="minorHAnsi"/>
          <w:b/>
          <w:bCs/>
          <w:color w:val="000000"/>
          <w:sz w:val="30"/>
          <w:szCs w:val="30"/>
          <w:lang w:val="fr-BE"/>
        </w:rPr>
        <w:t xml:space="preserve">RESPONSABLE D’UN GROUPE DE JEUNES (18-25 ans) </w:t>
      </w:r>
    </w:p>
    <w:p w:rsidR="00E833B8" w:rsidRPr="00B33862" w:rsidRDefault="00CD0A42">
      <w:pPr>
        <w:spacing w:after="0" w:line="240" w:lineRule="auto"/>
        <w:jc w:val="center"/>
        <w:rPr>
          <w:rFonts w:cstheme="minorHAnsi"/>
          <w:bCs/>
          <w:i/>
          <w:color w:val="000000"/>
          <w:sz w:val="20"/>
          <w:szCs w:val="20"/>
          <w:lang w:val="fr-BE"/>
        </w:rPr>
      </w:pPr>
      <w:r w:rsidRPr="00B33862">
        <w:rPr>
          <w:rFonts w:cstheme="minorHAnsi"/>
          <w:bCs/>
          <w:i/>
          <w:color w:val="000000"/>
          <w:sz w:val="20"/>
          <w:szCs w:val="20"/>
          <w:lang w:val="fr-BE"/>
        </w:rPr>
        <w:t xml:space="preserve">Contrat à durée </w:t>
      </w:r>
      <w:r w:rsidR="004051AF">
        <w:rPr>
          <w:rFonts w:cstheme="minorHAnsi"/>
          <w:bCs/>
          <w:i/>
          <w:color w:val="000000"/>
          <w:sz w:val="20"/>
          <w:szCs w:val="20"/>
          <w:lang w:val="fr-BE"/>
        </w:rPr>
        <w:t>déterminée de 6</w:t>
      </w:r>
      <w:r w:rsidR="00B33862" w:rsidRPr="00B33862">
        <w:rPr>
          <w:rFonts w:cstheme="minorHAnsi"/>
          <w:bCs/>
          <w:i/>
          <w:color w:val="000000"/>
          <w:sz w:val="20"/>
          <w:szCs w:val="20"/>
          <w:lang w:val="fr-BE"/>
        </w:rPr>
        <w:t xml:space="preserve"> mois, renouvelable en </w:t>
      </w:r>
      <w:r w:rsidR="00E833B8" w:rsidRPr="00B33862">
        <w:rPr>
          <w:rFonts w:cstheme="minorHAnsi"/>
          <w:bCs/>
          <w:i/>
          <w:color w:val="000000"/>
          <w:sz w:val="20"/>
          <w:szCs w:val="20"/>
          <w:lang w:val="fr-BE"/>
        </w:rPr>
        <w:t xml:space="preserve">CDI </w:t>
      </w:r>
    </w:p>
    <w:p w:rsidR="0034052E" w:rsidRPr="00B33862" w:rsidRDefault="00CD0A42">
      <w:pPr>
        <w:spacing w:after="0" w:line="240" w:lineRule="auto"/>
        <w:jc w:val="center"/>
        <w:rPr>
          <w:rFonts w:cstheme="minorHAnsi"/>
          <w:b/>
          <w:bCs/>
          <w:i/>
          <w:color w:val="000000"/>
          <w:sz w:val="20"/>
          <w:szCs w:val="20"/>
          <w:lang w:val="fr-BE"/>
        </w:rPr>
      </w:pPr>
      <w:r w:rsidRPr="00B33862">
        <w:rPr>
          <w:rFonts w:cstheme="minorHAnsi"/>
          <w:bCs/>
          <w:i/>
          <w:color w:val="000000"/>
          <w:sz w:val="20"/>
          <w:szCs w:val="20"/>
          <w:lang w:val="fr-BE"/>
        </w:rPr>
        <w:t xml:space="preserve">Temps plein </w:t>
      </w:r>
      <w:r w:rsidR="00E833B8" w:rsidRPr="00B33862">
        <w:rPr>
          <w:rFonts w:cstheme="minorHAnsi"/>
          <w:bCs/>
          <w:i/>
          <w:color w:val="000000"/>
          <w:sz w:val="20"/>
          <w:szCs w:val="20"/>
          <w:lang w:val="fr-BE"/>
        </w:rPr>
        <w:t>ou 80%</w:t>
      </w:r>
    </w:p>
    <w:p w:rsidR="0034052E" w:rsidRDefault="0034052E">
      <w:pPr>
        <w:jc w:val="both"/>
        <w:rPr>
          <w:rFonts w:cs="Calibri"/>
          <w:b/>
          <w:bCs/>
          <w:color w:val="000000"/>
          <w:sz w:val="28"/>
          <w:lang w:val="fr-BE"/>
        </w:rPr>
      </w:pPr>
    </w:p>
    <w:p w:rsidR="0034052E" w:rsidRDefault="00CD0A42">
      <w:pPr>
        <w:jc w:val="both"/>
        <w:rPr>
          <w:rFonts w:cs="Calibri"/>
          <w:b/>
          <w:bCs/>
          <w:color w:val="000000"/>
          <w:sz w:val="28"/>
          <w:lang w:val="fr-BE"/>
        </w:rPr>
      </w:pPr>
      <w:r>
        <w:rPr>
          <w:rFonts w:cs="Calibri"/>
          <w:b/>
          <w:bCs/>
          <w:color w:val="000000"/>
          <w:sz w:val="28"/>
          <w:lang w:val="fr-BE"/>
        </w:rPr>
        <w:t>A propos de la Plateforme pour le Service Citoyen</w:t>
      </w:r>
    </w:p>
    <w:p w:rsidR="0034052E" w:rsidRDefault="00CD0A42">
      <w:pPr>
        <w:spacing w:after="0" w:line="240" w:lineRule="auto"/>
        <w:jc w:val="both"/>
      </w:pPr>
      <w:r>
        <w:rPr>
          <w:rFonts w:cstheme="minorHAnsi"/>
          <w:bCs/>
          <w:color w:val="000000"/>
          <w:lang w:val="fr-BE"/>
        </w:rPr>
        <w:t xml:space="preserve">La Plateforme pour le Service Citoyen </w:t>
      </w:r>
      <w:proofErr w:type="spellStart"/>
      <w:r>
        <w:rPr>
          <w:rFonts w:cstheme="minorHAnsi"/>
          <w:bCs/>
          <w:color w:val="000000"/>
          <w:lang w:val="fr-BE"/>
        </w:rPr>
        <w:t>asbl</w:t>
      </w:r>
      <w:proofErr w:type="spellEnd"/>
      <w:r>
        <w:rPr>
          <w:rFonts w:cstheme="minorHAnsi"/>
          <w:bCs/>
          <w:color w:val="000000"/>
          <w:lang w:val="fr-BE"/>
        </w:rPr>
        <w:t xml:space="preserve"> / Platform </w:t>
      </w:r>
      <w:proofErr w:type="spellStart"/>
      <w:r>
        <w:rPr>
          <w:rFonts w:cstheme="minorHAnsi"/>
          <w:bCs/>
          <w:color w:val="000000"/>
          <w:lang w:val="fr-BE"/>
        </w:rPr>
        <w:t>voor</w:t>
      </w:r>
      <w:proofErr w:type="spellEnd"/>
      <w:r>
        <w:rPr>
          <w:rFonts w:cstheme="minorHAnsi"/>
          <w:bCs/>
          <w:color w:val="000000"/>
          <w:lang w:val="fr-BE"/>
        </w:rPr>
        <w:t xml:space="preserve"> de </w:t>
      </w:r>
      <w:proofErr w:type="spellStart"/>
      <w:r>
        <w:rPr>
          <w:rFonts w:cstheme="minorHAnsi"/>
          <w:bCs/>
          <w:color w:val="000000"/>
          <w:lang w:val="fr-BE"/>
        </w:rPr>
        <w:t>Samenlevingsdienst</w:t>
      </w:r>
      <w:proofErr w:type="spellEnd"/>
      <w:r>
        <w:rPr>
          <w:rFonts w:cstheme="minorHAnsi"/>
          <w:bCs/>
          <w:color w:val="000000"/>
          <w:lang w:val="fr-BE"/>
        </w:rPr>
        <w:t xml:space="preserve"> </w:t>
      </w:r>
      <w:proofErr w:type="spellStart"/>
      <w:r>
        <w:rPr>
          <w:rFonts w:cstheme="minorHAnsi"/>
          <w:bCs/>
          <w:color w:val="000000"/>
          <w:lang w:val="fr-BE"/>
        </w:rPr>
        <w:t>vzw</w:t>
      </w:r>
      <w:proofErr w:type="spellEnd"/>
      <w:r>
        <w:rPr>
          <w:rFonts w:cstheme="minorHAnsi"/>
          <w:bCs/>
          <w:color w:val="000000"/>
          <w:lang w:val="fr-BE"/>
        </w:rPr>
        <w:t xml:space="preserve">  </w:t>
      </w:r>
      <w:r>
        <w:rPr>
          <w:rFonts w:cstheme="minorHAnsi"/>
          <w:color w:val="000000"/>
        </w:rPr>
        <w:t>(</w:t>
      </w:r>
      <w:hyperlink r:id="rId10">
        <w:r>
          <w:rPr>
            <w:rStyle w:val="Lienhypertexte"/>
            <w:rFonts w:cstheme="minorHAnsi"/>
            <w:color w:val="000000"/>
          </w:rPr>
          <w:t>www.service-citoyen.be)</w:t>
        </w:r>
      </w:hyperlink>
      <w:r>
        <w:rPr>
          <w:rFonts w:cstheme="minorHAnsi"/>
          <w:color w:val="000000"/>
        </w:rPr>
        <w:t xml:space="preserve"> </w:t>
      </w:r>
      <w:r>
        <w:rPr>
          <w:rFonts w:cstheme="minorHAnsi"/>
          <w:bCs/>
          <w:color w:val="000000"/>
          <w:lang w:val="fr-BE"/>
        </w:rPr>
        <w:t>existe depuis 2008</w:t>
      </w:r>
      <w:r>
        <w:rPr>
          <w:rFonts w:cstheme="minorHAnsi"/>
          <w:color w:val="000000"/>
          <w:lang w:val="fr-BE"/>
        </w:rPr>
        <w:t xml:space="preserve"> et emploie actuellement une </w:t>
      </w:r>
      <w:r w:rsidR="00587731">
        <w:rPr>
          <w:rFonts w:cstheme="minorHAnsi"/>
          <w:color w:val="000000"/>
          <w:lang w:val="fr-BE"/>
        </w:rPr>
        <w:t>quarantaine</w:t>
      </w:r>
      <w:r>
        <w:rPr>
          <w:rFonts w:cstheme="minorHAnsi"/>
          <w:color w:val="000000"/>
          <w:lang w:val="fr-BE"/>
        </w:rPr>
        <w:t xml:space="preserve"> de travailleurs.</w:t>
      </w:r>
    </w:p>
    <w:p w:rsidR="0034052E" w:rsidRDefault="0034052E">
      <w:pPr>
        <w:spacing w:after="0" w:line="240" w:lineRule="auto"/>
        <w:jc w:val="both"/>
        <w:rPr>
          <w:rFonts w:cstheme="minorHAnsi"/>
        </w:rPr>
      </w:pPr>
    </w:p>
    <w:p w:rsidR="0034052E" w:rsidRDefault="00CD0A4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Cs/>
          <w:color w:val="000000"/>
        </w:rPr>
        <w:t xml:space="preserve">La </w:t>
      </w:r>
      <w:proofErr w:type="spellStart"/>
      <w:r>
        <w:rPr>
          <w:rFonts w:cstheme="minorHAnsi"/>
          <w:bCs/>
          <w:color w:val="000000"/>
        </w:rPr>
        <w:t>Plateforme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</w:rPr>
        <w:t>est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fédération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d’organisations</w:t>
      </w:r>
      <w:proofErr w:type="spellEnd"/>
      <w:r>
        <w:rPr>
          <w:rFonts w:cstheme="minorHAnsi"/>
        </w:rPr>
        <w:t xml:space="preserve"> qui </w:t>
      </w:r>
      <w:proofErr w:type="spellStart"/>
      <w:r>
        <w:rPr>
          <w:rFonts w:cstheme="minorHAnsi"/>
        </w:rPr>
        <w:t>promeut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mise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œuvre</w:t>
      </w:r>
      <w:proofErr w:type="spellEnd"/>
      <w:r>
        <w:rPr>
          <w:rFonts w:cstheme="minorHAnsi"/>
        </w:rPr>
        <w:t xml:space="preserve"> d’un Service </w:t>
      </w:r>
      <w:proofErr w:type="spellStart"/>
      <w:r>
        <w:rPr>
          <w:rFonts w:cstheme="minorHAnsi"/>
        </w:rPr>
        <w:t>Citoyen</w:t>
      </w:r>
      <w:proofErr w:type="spellEnd"/>
      <w:r>
        <w:rPr>
          <w:rFonts w:cstheme="minorHAnsi"/>
        </w:rPr>
        <w:t xml:space="preserve"> pour les </w:t>
      </w:r>
      <w:proofErr w:type="spellStart"/>
      <w:r>
        <w:rPr>
          <w:rFonts w:cstheme="minorHAnsi"/>
        </w:rPr>
        <w:t>jeunes</w:t>
      </w:r>
      <w:proofErr w:type="spellEnd"/>
      <w:r>
        <w:rPr>
          <w:rFonts w:cstheme="minorHAnsi"/>
        </w:rPr>
        <w:t xml:space="preserve"> de 18 à 25 ans. À </w:t>
      </w:r>
      <w:proofErr w:type="spellStart"/>
      <w:r>
        <w:rPr>
          <w:rFonts w:cstheme="minorHAnsi"/>
        </w:rPr>
        <w:t>l’image</w:t>
      </w:r>
      <w:proofErr w:type="spellEnd"/>
      <w:r>
        <w:rPr>
          <w:rFonts w:cstheme="minorHAnsi"/>
        </w:rPr>
        <w:t xml:space="preserve"> des </w:t>
      </w:r>
      <w:proofErr w:type="spellStart"/>
      <w:r>
        <w:rPr>
          <w:rFonts w:cstheme="minorHAnsi"/>
        </w:rPr>
        <w:t>programmes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nationaux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existant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nombreux</w:t>
      </w:r>
      <w:proofErr w:type="spellEnd"/>
      <w:r>
        <w:rPr>
          <w:rFonts w:cstheme="minorHAnsi"/>
        </w:rPr>
        <w:t xml:space="preserve"> pays, </w:t>
      </w:r>
      <w:proofErr w:type="spellStart"/>
      <w:r>
        <w:rPr>
          <w:rFonts w:cstheme="minorHAnsi"/>
        </w:rPr>
        <w:t>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s’agit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d’offrir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possibilité</w:t>
      </w:r>
      <w:proofErr w:type="spellEnd"/>
      <w:r>
        <w:rPr>
          <w:rFonts w:cstheme="minorHAnsi"/>
        </w:rPr>
        <w:t xml:space="preserve"> à des </w:t>
      </w:r>
      <w:proofErr w:type="spellStart"/>
      <w:r>
        <w:rPr>
          <w:rFonts w:cstheme="minorHAnsi"/>
        </w:rPr>
        <w:t>jeunes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tous</w:t>
      </w:r>
      <w:proofErr w:type="spellEnd"/>
      <w:r>
        <w:rPr>
          <w:rFonts w:cstheme="minorHAnsi"/>
        </w:rPr>
        <w:t xml:space="preserve"> horizons de </w:t>
      </w:r>
      <w:proofErr w:type="spellStart"/>
      <w:r>
        <w:rPr>
          <w:rFonts w:cstheme="minorHAnsi"/>
          <w:color w:val="000000"/>
        </w:rPr>
        <w:t>s’engager</w:t>
      </w:r>
      <w:proofErr w:type="spellEnd"/>
      <w:r>
        <w:rPr>
          <w:rFonts w:cstheme="minorHAnsi"/>
          <w:color w:val="000000"/>
        </w:rPr>
        <w:t xml:space="preserve"> pendant 6 </w:t>
      </w:r>
      <w:proofErr w:type="spellStart"/>
      <w:r>
        <w:rPr>
          <w:rFonts w:cstheme="minorHAnsi"/>
          <w:color w:val="000000"/>
        </w:rPr>
        <w:t>mois</w:t>
      </w:r>
      <w:proofErr w:type="spellEnd"/>
      <w:r>
        <w:rPr>
          <w:rFonts w:cstheme="minorHAnsi"/>
        </w:rPr>
        <w:t xml:space="preserve"> au service de la </w:t>
      </w:r>
      <w:proofErr w:type="spellStart"/>
      <w:r>
        <w:rPr>
          <w:rFonts w:cstheme="minorHAnsi"/>
        </w:rPr>
        <w:t>collectivité</w:t>
      </w:r>
      <w:proofErr w:type="spellEnd"/>
      <w:r>
        <w:rPr>
          <w:rFonts w:cstheme="minorHAnsi"/>
        </w:rPr>
        <w:t xml:space="preserve"> (missions de </w:t>
      </w:r>
      <w:proofErr w:type="spellStart"/>
      <w:r>
        <w:rPr>
          <w:rFonts w:cstheme="minorHAnsi"/>
        </w:rPr>
        <w:t>biens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communs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dans</w:t>
      </w:r>
      <w:proofErr w:type="spellEnd"/>
      <w:r>
        <w:rPr>
          <w:rFonts w:cstheme="minorHAnsi"/>
        </w:rPr>
        <w:t xml:space="preserve"> les </w:t>
      </w:r>
      <w:proofErr w:type="spellStart"/>
      <w:r>
        <w:rPr>
          <w:rFonts w:cstheme="minorHAnsi"/>
        </w:rPr>
        <w:t>domaines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l’environnement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l’accès</w:t>
      </w:r>
      <w:proofErr w:type="spellEnd"/>
      <w:r>
        <w:rPr>
          <w:rFonts w:cstheme="minorHAnsi"/>
        </w:rPr>
        <w:t xml:space="preserve"> à </w:t>
      </w:r>
      <w:proofErr w:type="spellStart"/>
      <w:r>
        <w:rPr>
          <w:rFonts w:cstheme="minorHAnsi"/>
        </w:rPr>
        <w:t>l’éducation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l’aide</w:t>
      </w:r>
      <w:proofErr w:type="spellEnd"/>
      <w:r>
        <w:rPr>
          <w:rFonts w:cstheme="minorHAnsi"/>
        </w:rPr>
        <w:t xml:space="preserve"> aux </w:t>
      </w:r>
      <w:proofErr w:type="spellStart"/>
      <w:r>
        <w:rPr>
          <w:rFonts w:cstheme="minorHAnsi"/>
        </w:rPr>
        <w:t>personnes</w:t>
      </w:r>
      <w:proofErr w:type="spellEnd"/>
      <w:r>
        <w:rPr>
          <w:rFonts w:cstheme="minorHAnsi"/>
        </w:rPr>
        <w:t xml:space="preserve"> et la </w:t>
      </w:r>
      <w:proofErr w:type="spellStart"/>
      <w:r>
        <w:rPr>
          <w:rFonts w:cstheme="minorHAnsi"/>
        </w:rPr>
        <w:t>solidarité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l’action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humanitaire</w:t>
      </w:r>
      <w:proofErr w:type="spellEnd"/>
      <w:r>
        <w:rPr>
          <w:rFonts w:cstheme="minorHAnsi"/>
        </w:rPr>
        <w:t xml:space="preserve">...) tout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leur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dispensant</w:t>
      </w:r>
      <w:proofErr w:type="spellEnd"/>
      <w:r>
        <w:rPr>
          <w:rFonts w:cstheme="minorHAnsi"/>
        </w:rPr>
        <w:t xml:space="preserve"> des formations </w:t>
      </w:r>
      <w:proofErr w:type="spellStart"/>
      <w:r>
        <w:rPr>
          <w:rFonts w:cstheme="minorHAnsi"/>
        </w:rPr>
        <w:t>contribuant</w:t>
      </w:r>
      <w:proofErr w:type="spellEnd"/>
      <w:r>
        <w:rPr>
          <w:rFonts w:cstheme="minorHAnsi"/>
        </w:rPr>
        <w:t xml:space="preserve"> à </w:t>
      </w:r>
      <w:proofErr w:type="spellStart"/>
      <w:r>
        <w:rPr>
          <w:rFonts w:cstheme="minorHAnsi"/>
        </w:rPr>
        <w:t>leur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développement</w:t>
      </w:r>
      <w:proofErr w:type="spellEnd"/>
      <w:r>
        <w:rPr>
          <w:rFonts w:cstheme="minorHAnsi"/>
        </w:rPr>
        <w:t xml:space="preserve"> personnel.</w:t>
      </w:r>
    </w:p>
    <w:p w:rsidR="0034052E" w:rsidRDefault="0034052E">
      <w:pPr>
        <w:spacing w:after="0" w:line="240" w:lineRule="auto"/>
        <w:jc w:val="both"/>
        <w:rPr>
          <w:rFonts w:cstheme="minorHAnsi"/>
        </w:rPr>
      </w:pPr>
    </w:p>
    <w:p w:rsidR="0034052E" w:rsidRDefault="00CD0A42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Depuis</w:t>
      </w:r>
      <w:proofErr w:type="spellEnd"/>
      <w:r>
        <w:rPr>
          <w:rFonts w:cstheme="minorHAnsi"/>
        </w:rPr>
        <w:t xml:space="preserve"> 2011, la </w:t>
      </w:r>
      <w:proofErr w:type="spellStart"/>
      <w:r>
        <w:rPr>
          <w:rFonts w:cstheme="minorHAnsi"/>
        </w:rPr>
        <w:t>Plateforme</w:t>
      </w:r>
      <w:proofErr w:type="spellEnd"/>
      <w:r>
        <w:rPr>
          <w:rFonts w:cstheme="minorHAnsi"/>
        </w:rPr>
        <w:t xml:space="preserve"> met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œuvre</w:t>
      </w:r>
      <w:proofErr w:type="spellEnd"/>
      <w:r>
        <w:rPr>
          <w:rFonts w:cstheme="minorHAnsi"/>
        </w:rPr>
        <w:t xml:space="preserve"> des Services </w:t>
      </w:r>
      <w:proofErr w:type="spellStart"/>
      <w:r>
        <w:rPr>
          <w:rFonts w:cstheme="minorHAnsi"/>
        </w:rPr>
        <w:t>Citoyens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opérationnels</w:t>
      </w:r>
      <w:proofErr w:type="spellEnd"/>
      <w:r>
        <w:rPr>
          <w:rFonts w:cstheme="minorHAnsi"/>
        </w:rPr>
        <w:t xml:space="preserve"> sur </w:t>
      </w:r>
      <w:proofErr w:type="spellStart"/>
      <w:r>
        <w:rPr>
          <w:rFonts w:cstheme="minorHAnsi"/>
        </w:rPr>
        <w:t>l’ensemble</w:t>
      </w:r>
      <w:proofErr w:type="spellEnd"/>
      <w:r>
        <w:rPr>
          <w:rFonts w:cstheme="minorHAnsi"/>
        </w:rPr>
        <w:t xml:space="preserve"> du </w:t>
      </w:r>
      <w:proofErr w:type="spellStart"/>
      <w:r>
        <w:rPr>
          <w:rFonts w:cstheme="minorHAnsi"/>
        </w:rPr>
        <w:t>territoire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belge</w:t>
      </w:r>
      <w:proofErr w:type="spellEnd"/>
      <w:r>
        <w:rPr>
          <w:rFonts w:cstheme="minorHAnsi"/>
        </w:rPr>
        <w:t xml:space="preserve">. Le Service </w:t>
      </w:r>
      <w:proofErr w:type="spellStart"/>
      <w:r>
        <w:rPr>
          <w:rFonts w:cstheme="minorHAnsi"/>
        </w:rPr>
        <w:t>Citoyen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est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organisé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« promotions » </w:t>
      </w:r>
      <w:proofErr w:type="spellStart"/>
      <w:r>
        <w:rPr>
          <w:rFonts w:cstheme="minorHAnsi"/>
        </w:rPr>
        <w:t>rassemblant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vingtaine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jeunes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tous</w:t>
      </w:r>
      <w:proofErr w:type="spellEnd"/>
      <w:r>
        <w:rPr>
          <w:rFonts w:cstheme="minorHAnsi"/>
        </w:rPr>
        <w:t xml:space="preserve"> horizons et </w:t>
      </w:r>
      <w:proofErr w:type="spellStart"/>
      <w:r>
        <w:rPr>
          <w:rFonts w:cstheme="minorHAnsi"/>
        </w:rPr>
        <w:t>encadrée</w:t>
      </w:r>
      <w:proofErr w:type="spellEnd"/>
      <w:r>
        <w:rPr>
          <w:rFonts w:cstheme="minorHAnsi"/>
        </w:rPr>
        <w:t xml:space="preserve"> par des </w:t>
      </w:r>
      <w:proofErr w:type="spellStart"/>
      <w:r>
        <w:rPr>
          <w:rFonts w:cstheme="minorHAnsi"/>
        </w:rPr>
        <w:t>responsables</w:t>
      </w:r>
      <w:proofErr w:type="spellEnd"/>
      <w:r>
        <w:rPr>
          <w:rFonts w:cstheme="minorHAnsi"/>
        </w:rPr>
        <w:t xml:space="preserve"> de promotion. Les </w:t>
      </w:r>
      <w:proofErr w:type="spellStart"/>
      <w:r>
        <w:rPr>
          <w:rFonts w:cstheme="minorHAnsi"/>
        </w:rPr>
        <w:t>jeunes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s’engagent</w:t>
      </w:r>
      <w:proofErr w:type="spellEnd"/>
      <w:r>
        <w:rPr>
          <w:rFonts w:cstheme="minorHAnsi"/>
        </w:rPr>
        <w:t xml:space="preserve"> pour </w:t>
      </w:r>
      <w:r>
        <w:rPr>
          <w:rFonts w:cstheme="minorHAnsi"/>
          <w:color w:val="000000"/>
        </w:rPr>
        <w:t xml:space="preserve">6 </w:t>
      </w:r>
      <w:proofErr w:type="spellStart"/>
      <w:r>
        <w:rPr>
          <w:rFonts w:cstheme="minorHAnsi"/>
          <w:color w:val="000000"/>
        </w:rPr>
        <w:t>mois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</w:rPr>
        <w:t>dans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un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programme</w:t>
      </w:r>
      <w:proofErr w:type="spellEnd"/>
      <w:r>
        <w:rPr>
          <w:rFonts w:cstheme="minorHAnsi"/>
        </w:rPr>
        <w:t xml:space="preserve"> alternant temps de missions </w:t>
      </w:r>
      <w:proofErr w:type="spellStart"/>
      <w:r>
        <w:rPr>
          <w:rFonts w:cstheme="minorHAnsi"/>
        </w:rPr>
        <w:t>individuelles</w:t>
      </w:r>
      <w:proofErr w:type="spellEnd"/>
      <w:r>
        <w:rPr>
          <w:rFonts w:cstheme="minorHAnsi"/>
        </w:rPr>
        <w:t xml:space="preserve"> (4J/sem.) et temps de formations </w:t>
      </w:r>
      <w:proofErr w:type="spellStart"/>
      <w:r>
        <w:rPr>
          <w:rFonts w:cstheme="minorHAnsi"/>
        </w:rPr>
        <w:t>collectifs</w:t>
      </w:r>
      <w:proofErr w:type="spellEnd"/>
      <w:r>
        <w:rPr>
          <w:rFonts w:cstheme="minorHAnsi"/>
        </w:rPr>
        <w:t xml:space="preserve"> (1J/sem.). </w:t>
      </w:r>
    </w:p>
    <w:p w:rsidR="0034052E" w:rsidRDefault="0034052E">
      <w:pPr>
        <w:spacing w:after="0" w:line="240" w:lineRule="auto"/>
        <w:jc w:val="both"/>
        <w:rPr>
          <w:rFonts w:cstheme="minorHAnsi"/>
        </w:rPr>
      </w:pPr>
    </w:p>
    <w:p w:rsidR="0034052E" w:rsidRDefault="0034052E">
      <w:pPr>
        <w:spacing w:after="0" w:line="240" w:lineRule="auto"/>
        <w:rPr>
          <w:rFonts w:cs="Calibri"/>
          <w:b/>
          <w:color w:val="000000"/>
          <w:sz w:val="28"/>
          <w:lang w:val="fr-BE"/>
        </w:rPr>
      </w:pPr>
    </w:p>
    <w:p w:rsidR="0034052E" w:rsidRDefault="00CD0A42">
      <w:pPr>
        <w:spacing w:after="0" w:line="240" w:lineRule="auto"/>
        <w:rPr>
          <w:rFonts w:cs="Calibri"/>
          <w:b/>
          <w:color w:val="000000"/>
          <w:sz w:val="28"/>
          <w:lang w:val="fr-BE"/>
        </w:rPr>
      </w:pPr>
      <w:r>
        <w:rPr>
          <w:rFonts w:cs="Calibri"/>
          <w:b/>
          <w:color w:val="000000"/>
          <w:sz w:val="28"/>
          <w:lang w:val="fr-BE"/>
        </w:rPr>
        <w:t>Mission</w:t>
      </w:r>
    </w:p>
    <w:p w:rsidR="0034052E" w:rsidRDefault="0034052E">
      <w:pPr>
        <w:spacing w:after="0" w:line="240" w:lineRule="auto"/>
        <w:rPr>
          <w:rFonts w:cs="Calibri"/>
          <w:b/>
          <w:color w:val="000000"/>
          <w:sz w:val="28"/>
          <w:lang w:val="fr-BE"/>
        </w:rPr>
      </w:pPr>
    </w:p>
    <w:p w:rsidR="00EB42EA" w:rsidRDefault="00CD0A42">
      <w:pPr>
        <w:spacing w:line="240" w:lineRule="auto"/>
        <w:jc w:val="both"/>
        <w:rPr>
          <w:rFonts w:cs="Calibri"/>
          <w:color w:val="000000"/>
          <w:lang w:val="fr-BE"/>
        </w:rPr>
      </w:pPr>
      <w:r>
        <w:rPr>
          <w:rFonts w:cs="Calibri"/>
          <w:color w:val="000000"/>
          <w:lang w:val="fr-BE"/>
        </w:rPr>
        <w:t xml:space="preserve">Sous les responsabilités du coordinateur et en collaboration avec les autres responsables de </w:t>
      </w:r>
      <w:r w:rsidR="00E833B8">
        <w:rPr>
          <w:rFonts w:cs="Calibri"/>
          <w:color w:val="000000"/>
          <w:lang w:val="fr-BE"/>
        </w:rPr>
        <w:t>groupe</w:t>
      </w:r>
      <w:r>
        <w:rPr>
          <w:rFonts w:cs="Calibri"/>
          <w:color w:val="000000"/>
          <w:lang w:val="fr-BE"/>
        </w:rPr>
        <w:t xml:space="preserve"> et </w:t>
      </w:r>
      <w:r w:rsidR="00E833B8">
        <w:rPr>
          <w:rFonts w:cs="Calibri"/>
          <w:color w:val="000000"/>
          <w:lang w:val="fr-BE"/>
        </w:rPr>
        <w:t xml:space="preserve">l’équipe psychosociale, vous organisez et vous encadrez </w:t>
      </w:r>
      <w:r>
        <w:rPr>
          <w:rFonts w:cs="Calibri"/>
          <w:color w:val="000000"/>
          <w:lang w:val="fr-BE"/>
        </w:rPr>
        <w:t>de</w:t>
      </w:r>
      <w:r w:rsidR="00E833B8">
        <w:rPr>
          <w:rFonts w:cs="Calibri"/>
          <w:color w:val="000000"/>
          <w:lang w:val="fr-BE"/>
        </w:rPr>
        <w:t>s</w:t>
      </w:r>
      <w:r>
        <w:rPr>
          <w:rFonts w:cs="Calibri"/>
          <w:color w:val="000000"/>
          <w:lang w:val="fr-BE"/>
        </w:rPr>
        <w:t xml:space="preserve"> </w:t>
      </w:r>
      <w:r w:rsidR="00E833B8">
        <w:rPr>
          <w:rFonts w:cs="Calibri"/>
          <w:color w:val="000000"/>
          <w:lang w:val="fr-BE"/>
        </w:rPr>
        <w:t>groupes</w:t>
      </w:r>
      <w:r>
        <w:rPr>
          <w:rFonts w:cs="Calibri"/>
          <w:color w:val="000000"/>
          <w:lang w:val="fr-BE"/>
        </w:rPr>
        <w:t xml:space="preserve"> de jeunes en Service Citoyen</w:t>
      </w:r>
      <w:r w:rsidR="00EB42EA">
        <w:rPr>
          <w:rFonts w:cs="Calibri"/>
          <w:color w:val="000000"/>
          <w:lang w:val="fr-BE"/>
        </w:rPr>
        <w:t xml:space="preserve"> et vous êtes le référent individuel de jeunes</w:t>
      </w:r>
      <w:r>
        <w:rPr>
          <w:rFonts w:cs="Calibri"/>
          <w:color w:val="000000"/>
          <w:lang w:val="fr-BE"/>
        </w:rPr>
        <w:t xml:space="preserve">. Concrètement, vous </w:t>
      </w:r>
      <w:r w:rsidR="00E833B8">
        <w:rPr>
          <w:rFonts w:cs="Calibri"/>
          <w:color w:val="000000"/>
          <w:lang w:val="fr-BE"/>
        </w:rPr>
        <w:t>effectuez les entretiens d’admission</w:t>
      </w:r>
      <w:r>
        <w:rPr>
          <w:rFonts w:cs="Calibri"/>
          <w:color w:val="000000"/>
          <w:lang w:val="fr-BE"/>
        </w:rPr>
        <w:t xml:space="preserve">, </w:t>
      </w:r>
      <w:proofErr w:type="spellStart"/>
      <w:r>
        <w:rPr>
          <w:rFonts w:cs="Calibri"/>
          <w:color w:val="000000"/>
          <w:lang w:val="fr-BE"/>
        </w:rPr>
        <w:t>co</w:t>
      </w:r>
      <w:proofErr w:type="spellEnd"/>
      <w:r>
        <w:rPr>
          <w:rFonts w:cs="Calibri"/>
          <w:color w:val="000000"/>
          <w:lang w:val="fr-BE"/>
        </w:rPr>
        <w:t>-organisez le « </w:t>
      </w:r>
      <w:proofErr w:type="spellStart"/>
      <w:r>
        <w:rPr>
          <w:rFonts w:cs="Calibri"/>
          <w:color w:val="000000"/>
          <w:lang w:val="fr-BE"/>
        </w:rPr>
        <w:t>matching</w:t>
      </w:r>
      <w:proofErr w:type="spellEnd"/>
      <w:r>
        <w:rPr>
          <w:rFonts w:cs="Calibri"/>
          <w:color w:val="000000"/>
          <w:lang w:val="fr-BE"/>
        </w:rPr>
        <w:t xml:space="preserve"> » entre les jeunes en Service Citoyen </w:t>
      </w:r>
      <w:r w:rsidR="00E833B8">
        <w:rPr>
          <w:rFonts w:cs="Calibri"/>
          <w:color w:val="000000"/>
          <w:lang w:val="fr-BE"/>
        </w:rPr>
        <w:t>et leurs organismes d’accueil, v</w:t>
      </w:r>
      <w:r>
        <w:rPr>
          <w:rFonts w:cs="Calibri"/>
          <w:color w:val="000000"/>
          <w:lang w:val="fr-BE"/>
        </w:rPr>
        <w:t>ous assurez le suivi des jeunes en missions</w:t>
      </w:r>
      <w:r w:rsidR="00EB42EA">
        <w:rPr>
          <w:rFonts w:cs="Calibri"/>
          <w:color w:val="000000"/>
          <w:lang w:val="fr-BE"/>
        </w:rPr>
        <w:t xml:space="preserve">, </w:t>
      </w:r>
      <w:r>
        <w:rPr>
          <w:rFonts w:cs="Calibri"/>
          <w:color w:val="000000"/>
          <w:lang w:val="fr-BE"/>
        </w:rPr>
        <w:t>l’animation</w:t>
      </w:r>
      <w:r w:rsidR="004051AF">
        <w:rPr>
          <w:rFonts w:cs="Calibri"/>
          <w:color w:val="000000"/>
          <w:lang w:val="fr-BE"/>
        </w:rPr>
        <w:t xml:space="preserve"> ou l’encadrement</w:t>
      </w:r>
      <w:r>
        <w:rPr>
          <w:rFonts w:cs="Calibri"/>
          <w:color w:val="000000"/>
          <w:lang w:val="fr-BE"/>
        </w:rPr>
        <w:t xml:space="preserve"> des temps d’écha</w:t>
      </w:r>
      <w:r w:rsidR="00E833B8">
        <w:rPr>
          <w:rFonts w:cs="Calibri"/>
          <w:color w:val="000000"/>
          <w:lang w:val="fr-BE"/>
        </w:rPr>
        <w:t>nges collectifs</w:t>
      </w:r>
      <w:r w:rsidR="00EB42EA">
        <w:rPr>
          <w:rFonts w:cs="Calibri"/>
          <w:color w:val="000000"/>
          <w:lang w:val="fr-BE"/>
        </w:rPr>
        <w:t xml:space="preserve"> et vous instaurez une dynamique de groupe positive.</w:t>
      </w:r>
    </w:p>
    <w:p w:rsidR="0043305C" w:rsidRDefault="00CD0A42">
      <w:pPr>
        <w:spacing w:line="240" w:lineRule="auto"/>
        <w:jc w:val="both"/>
        <w:rPr>
          <w:rFonts w:cs="Calibri"/>
          <w:color w:val="000000"/>
          <w:lang w:val="fr-BE"/>
        </w:rPr>
      </w:pPr>
      <w:r>
        <w:rPr>
          <w:rFonts w:cs="Calibri"/>
          <w:color w:val="000000"/>
          <w:lang w:val="fr-BE"/>
        </w:rPr>
        <w:t xml:space="preserve">Vous partagez les informations et collaborez avec vos collègues de l’équipe pédagogique afin d’offrir à chaque jeune en Service Citoyen un accompagnement optimal lui permettant de mener à bien et à terme son programme et ses missions. </w:t>
      </w:r>
    </w:p>
    <w:p w:rsidR="0034052E" w:rsidRDefault="00CD0A42">
      <w:pPr>
        <w:spacing w:line="240" w:lineRule="auto"/>
        <w:jc w:val="both"/>
        <w:rPr>
          <w:szCs w:val="24"/>
          <w:lang w:val="fr-BE"/>
        </w:rPr>
      </w:pPr>
      <w:r>
        <w:rPr>
          <w:lang w:val="fr-BE"/>
        </w:rPr>
        <w:t xml:space="preserve">Cette fonction requiert un potentiel d’accompagnateur </w:t>
      </w:r>
      <w:r w:rsidR="00EB42EA">
        <w:rPr>
          <w:lang w:val="fr-BE"/>
        </w:rPr>
        <w:t xml:space="preserve">et de formateur </w:t>
      </w:r>
      <w:r>
        <w:rPr>
          <w:lang w:val="fr-BE"/>
        </w:rPr>
        <w:t xml:space="preserve">alliant des compétences pédagogiques, de gestion de projet, sociales et socio-administratives. Votre approche est centrée sur le groupe mais également sur la personne et son </w:t>
      </w:r>
      <w:r w:rsidR="00EB42EA">
        <w:rPr>
          <w:lang w:val="fr-BE"/>
        </w:rPr>
        <w:t>développement personnel.</w:t>
      </w:r>
    </w:p>
    <w:p w:rsidR="00EB42EA" w:rsidRDefault="00EB42EA">
      <w:pPr>
        <w:spacing w:line="240" w:lineRule="auto"/>
        <w:jc w:val="both"/>
        <w:rPr>
          <w:szCs w:val="24"/>
          <w:lang w:val="fr-BE"/>
        </w:rPr>
      </w:pPr>
    </w:p>
    <w:p w:rsidR="00B33862" w:rsidRDefault="00B33862">
      <w:pPr>
        <w:spacing w:line="240" w:lineRule="auto"/>
        <w:jc w:val="both"/>
        <w:rPr>
          <w:szCs w:val="24"/>
          <w:lang w:val="fr-BE"/>
        </w:rPr>
      </w:pPr>
    </w:p>
    <w:p w:rsidR="0034052E" w:rsidRDefault="00CD0A42">
      <w:pPr>
        <w:spacing w:after="0" w:line="240" w:lineRule="auto"/>
        <w:rPr>
          <w:rFonts w:cstheme="minorHAnsi"/>
          <w:b/>
          <w:bCs/>
          <w:color w:val="000000"/>
          <w:sz w:val="28"/>
          <w:szCs w:val="24"/>
          <w:lang w:val="fr-BE"/>
        </w:rPr>
      </w:pPr>
      <w:r>
        <w:rPr>
          <w:rFonts w:cstheme="minorHAnsi"/>
          <w:b/>
          <w:bCs/>
          <w:color w:val="000000"/>
          <w:sz w:val="28"/>
          <w:szCs w:val="24"/>
          <w:lang w:val="fr-BE"/>
        </w:rPr>
        <w:lastRenderedPageBreak/>
        <w:t>Responsabilités et tâches principales :</w:t>
      </w:r>
    </w:p>
    <w:p w:rsidR="0034052E" w:rsidRDefault="0034052E">
      <w:pPr>
        <w:spacing w:after="0" w:line="240" w:lineRule="auto"/>
        <w:rPr>
          <w:rFonts w:cstheme="minorHAnsi"/>
          <w:b/>
          <w:bCs/>
          <w:color w:val="000000"/>
          <w:sz w:val="28"/>
          <w:szCs w:val="24"/>
          <w:lang w:val="fr-BE"/>
        </w:rPr>
      </w:pPr>
    </w:p>
    <w:p w:rsidR="0034052E" w:rsidRPr="00E833B8" w:rsidRDefault="00E833B8" w:rsidP="00E833B8">
      <w:pPr>
        <w:pStyle w:val="Paragraphedeliste"/>
        <w:numPr>
          <w:ilvl w:val="0"/>
          <w:numId w:val="2"/>
        </w:numPr>
        <w:spacing w:after="113" w:line="240" w:lineRule="auto"/>
        <w:jc w:val="both"/>
        <w:rPr>
          <w:rFonts w:asciiTheme="minorHAnsi" w:hAnsiTheme="minorHAnsi" w:cstheme="minorHAnsi"/>
          <w:lang w:val="fr-BE"/>
        </w:rPr>
      </w:pPr>
      <w:r>
        <w:rPr>
          <w:rFonts w:cstheme="minorHAnsi"/>
          <w:lang w:val="fr-BE"/>
        </w:rPr>
        <w:t xml:space="preserve">Participation au processus d’admission </w:t>
      </w:r>
      <w:r w:rsidR="004051AF">
        <w:rPr>
          <w:rFonts w:cstheme="minorHAnsi"/>
          <w:lang w:val="fr-BE"/>
        </w:rPr>
        <w:t xml:space="preserve">des jeunes en Service Citoyen : </w:t>
      </w:r>
      <w:r>
        <w:rPr>
          <w:rFonts w:cstheme="minorHAnsi"/>
          <w:lang w:val="fr-BE"/>
        </w:rPr>
        <w:t>traitement</w:t>
      </w:r>
      <w:r w:rsidR="00CD0A42">
        <w:rPr>
          <w:rFonts w:cstheme="minorHAnsi"/>
          <w:lang w:val="fr-BE"/>
        </w:rPr>
        <w:t xml:space="preserve"> des dossiers de candidature et entretiens</w:t>
      </w:r>
      <w:r w:rsidR="00EB42EA">
        <w:rPr>
          <w:rFonts w:cstheme="minorHAnsi"/>
          <w:lang w:val="fr-BE"/>
        </w:rPr>
        <w:t xml:space="preserve"> individuels</w:t>
      </w:r>
      <w:r w:rsidR="00CD0A42">
        <w:rPr>
          <w:rFonts w:cstheme="minorHAnsi"/>
          <w:lang w:val="fr-BE"/>
        </w:rPr>
        <w:t> ;</w:t>
      </w:r>
    </w:p>
    <w:p w:rsidR="0034052E" w:rsidRPr="0043305C" w:rsidRDefault="00E833B8" w:rsidP="0043305C">
      <w:pPr>
        <w:pStyle w:val="Paragraphedeliste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lang w:val="fr-BE"/>
        </w:rPr>
      </w:pPr>
      <w:r>
        <w:rPr>
          <w:rFonts w:cstheme="minorHAnsi"/>
          <w:lang w:val="fr-BE"/>
        </w:rPr>
        <w:t>Encadrement du parcours de</w:t>
      </w:r>
      <w:r w:rsidR="00CD0A42">
        <w:rPr>
          <w:rFonts w:cstheme="minorHAnsi"/>
          <w:lang w:val="fr-BE"/>
        </w:rPr>
        <w:t xml:space="preserve"> jeunes en Servi</w:t>
      </w:r>
      <w:r>
        <w:rPr>
          <w:rFonts w:cstheme="minorHAnsi"/>
          <w:lang w:val="fr-BE"/>
        </w:rPr>
        <w:t>ce Citoyen : choix de mission principale</w:t>
      </w:r>
      <w:r w:rsidR="00CD0A42">
        <w:rPr>
          <w:rFonts w:cstheme="minorHAnsi"/>
          <w:lang w:val="fr-BE"/>
        </w:rPr>
        <w:t xml:space="preserve">, </w:t>
      </w:r>
      <w:r>
        <w:rPr>
          <w:rFonts w:cstheme="minorHAnsi"/>
          <w:lang w:val="fr-BE"/>
        </w:rPr>
        <w:t xml:space="preserve">suivi </w:t>
      </w:r>
      <w:r w:rsidR="0043305C">
        <w:rPr>
          <w:rFonts w:cstheme="minorHAnsi"/>
          <w:lang w:val="fr-BE"/>
        </w:rPr>
        <w:t>du déroulement de la</w:t>
      </w:r>
      <w:r>
        <w:rPr>
          <w:rFonts w:cstheme="minorHAnsi"/>
          <w:lang w:val="fr-BE"/>
        </w:rPr>
        <w:t xml:space="preserve"> mission</w:t>
      </w:r>
      <w:r w:rsidR="0043305C">
        <w:rPr>
          <w:rFonts w:cstheme="minorHAnsi"/>
          <w:lang w:val="fr-BE"/>
        </w:rPr>
        <w:t> ;</w:t>
      </w:r>
      <w:r w:rsidR="0043305C" w:rsidRPr="0043305C">
        <w:rPr>
          <w:rFonts w:cstheme="minorHAnsi"/>
          <w:lang w:val="fr-BE"/>
        </w:rPr>
        <w:t xml:space="preserve"> </w:t>
      </w:r>
      <w:r w:rsidR="0043305C">
        <w:rPr>
          <w:rFonts w:cstheme="minorHAnsi"/>
          <w:lang w:val="fr-BE"/>
        </w:rPr>
        <w:t>collaboration avec les tuteurs des jeunes (référent du jeune sur son lieu de mission)</w:t>
      </w:r>
      <w:r w:rsidR="00587731">
        <w:rPr>
          <w:rFonts w:cstheme="minorHAnsi"/>
          <w:lang w:val="fr-BE"/>
        </w:rPr>
        <w:t> ;</w:t>
      </w:r>
    </w:p>
    <w:p w:rsidR="0043305C" w:rsidRPr="0043305C" w:rsidRDefault="0043305C" w:rsidP="0043305C">
      <w:pPr>
        <w:pStyle w:val="Paragraphedeliste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lang w:val="fr-BE"/>
        </w:rPr>
      </w:pPr>
      <w:r>
        <w:rPr>
          <w:szCs w:val="24"/>
          <w:lang w:val="fr-BE"/>
        </w:rPr>
        <w:t>Animation des temps collectifs à destination des jeunes :</w:t>
      </w:r>
      <w:r w:rsidRPr="0043305C">
        <w:rPr>
          <w:szCs w:val="24"/>
          <w:lang w:val="fr-BE"/>
        </w:rPr>
        <w:t xml:space="preserve"> </w:t>
      </w:r>
      <w:r>
        <w:rPr>
          <w:szCs w:val="24"/>
          <w:lang w:val="fr-BE"/>
        </w:rPr>
        <w:t>séjour d’intégration, temps d’échanges, évaluation et temps d’orientation et de maturation</w:t>
      </w:r>
      <w:r w:rsidR="00587731">
        <w:rPr>
          <w:szCs w:val="24"/>
          <w:lang w:val="fr-BE"/>
        </w:rPr>
        <w:t> ;</w:t>
      </w:r>
    </w:p>
    <w:p w:rsidR="0043305C" w:rsidRPr="00EB42EA" w:rsidRDefault="0043305C" w:rsidP="0043305C">
      <w:pPr>
        <w:pStyle w:val="Paragraphedeliste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lang w:val="fr-BE"/>
        </w:rPr>
      </w:pPr>
      <w:r>
        <w:rPr>
          <w:szCs w:val="24"/>
          <w:lang w:val="fr-BE"/>
        </w:rPr>
        <w:t>Organisation et animation de la formation à la communication interpersonnelle et gestion de conflits</w:t>
      </w:r>
      <w:r w:rsidR="00587731">
        <w:rPr>
          <w:szCs w:val="24"/>
          <w:lang w:val="fr-BE"/>
        </w:rPr>
        <w:t> ;</w:t>
      </w:r>
    </w:p>
    <w:p w:rsidR="0043305C" w:rsidRPr="00587731" w:rsidRDefault="00EB42EA" w:rsidP="00EB42EA">
      <w:pPr>
        <w:pStyle w:val="Paragraphedeliste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lang w:val="fr-BE"/>
        </w:rPr>
      </w:pPr>
      <w:r>
        <w:rPr>
          <w:rFonts w:cs="Calibri"/>
          <w:color w:val="000000"/>
          <w:lang w:val="fr-BE"/>
        </w:rPr>
        <w:t>Contribution  à l’organisation et à l’évaluation des formations thématiques déléguées à nos opérateurs extérieurs</w:t>
      </w:r>
      <w:r w:rsidR="00587731">
        <w:rPr>
          <w:rFonts w:cs="Calibri"/>
          <w:color w:val="000000"/>
          <w:lang w:val="fr-BE"/>
        </w:rPr>
        <w:t> ;</w:t>
      </w:r>
    </w:p>
    <w:p w:rsidR="00587731" w:rsidRPr="00EB42EA" w:rsidRDefault="00587731" w:rsidP="00EB42EA">
      <w:pPr>
        <w:pStyle w:val="Paragraphedeliste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lang w:val="fr-BE"/>
        </w:rPr>
      </w:pPr>
      <w:r>
        <w:rPr>
          <w:rFonts w:cs="Calibri"/>
          <w:color w:val="000000"/>
          <w:lang w:val="fr-BE"/>
        </w:rPr>
        <w:t>Planification et soutien logistique aux formations, chantiers, temps collectifs et évènements divers ;</w:t>
      </w:r>
    </w:p>
    <w:p w:rsidR="00E833B8" w:rsidRDefault="00E833B8" w:rsidP="00E833B8">
      <w:pPr>
        <w:pStyle w:val="Paragraphedeliste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lang w:val="fr-BE"/>
        </w:rPr>
      </w:pPr>
      <w:proofErr w:type="spellStart"/>
      <w:r>
        <w:rPr>
          <w:rFonts w:cstheme="minorHAnsi"/>
          <w:lang w:val="fr-BE"/>
        </w:rPr>
        <w:t>Reporting</w:t>
      </w:r>
      <w:proofErr w:type="spellEnd"/>
      <w:r>
        <w:rPr>
          <w:rFonts w:cstheme="minorHAnsi"/>
          <w:lang w:val="fr-BE"/>
        </w:rPr>
        <w:t xml:space="preserve"> et suivi </w:t>
      </w:r>
      <w:r w:rsidR="00587731">
        <w:rPr>
          <w:rFonts w:cstheme="minorHAnsi"/>
          <w:lang w:val="fr-BE"/>
        </w:rPr>
        <w:t>administratif</w:t>
      </w:r>
      <w:r w:rsidR="00EB42EA">
        <w:rPr>
          <w:rFonts w:cstheme="minorHAnsi"/>
          <w:lang w:val="fr-BE"/>
        </w:rPr>
        <w:t xml:space="preserve"> des </w:t>
      </w:r>
      <w:r>
        <w:rPr>
          <w:rFonts w:cstheme="minorHAnsi"/>
          <w:lang w:val="fr-BE"/>
        </w:rPr>
        <w:t>dossiers individuels</w:t>
      </w:r>
      <w:r w:rsidR="00EB42EA">
        <w:rPr>
          <w:rFonts w:cstheme="minorHAnsi"/>
          <w:lang w:val="fr-BE"/>
        </w:rPr>
        <w:t xml:space="preserve"> des jeunes</w:t>
      </w:r>
      <w:r>
        <w:rPr>
          <w:rFonts w:cstheme="minorHAnsi"/>
          <w:lang w:val="fr-BE"/>
        </w:rPr>
        <w:t xml:space="preserve"> (mise à jour des données personnelles).</w:t>
      </w:r>
    </w:p>
    <w:p w:rsidR="0034052E" w:rsidRDefault="0034052E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4"/>
          <w:lang w:val="fr-BE"/>
        </w:rPr>
      </w:pPr>
    </w:p>
    <w:p w:rsidR="0034052E" w:rsidRDefault="00CD0A42">
      <w:pPr>
        <w:spacing w:after="0" w:line="240" w:lineRule="auto"/>
        <w:rPr>
          <w:rFonts w:cstheme="minorHAnsi"/>
          <w:b/>
          <w:bCs/>
          <w:color w:val="000000"/>
          <w:sz w:val="28"/>
          <w:szCs w:val="24"/>
          <w:lang w:val="fr-BE"/>
        </w:rPr>
      </w:pPr>
      <w:r>
        <w:rPr>
          <w:rFonts w:cstheme="minorHAnsi"/>
          <w:b/>
          <w:bCs/>
          <w:color w:val="000000"/>
          <w:sz w:val="28"/>
          <w:szCs w:val="24"/>
          <w:lang w:val="fr-BE"/>
        </w:rPr>
        <w:t xml:space="preserve">Profil </w:t>
      </w:r>
    </w:p>
    <w:p w:rsidR="0034052E" w:rsidRDefault="0034052E">
      <w:pPr>
        <w:spacing w:after="0" w:line="240" w:lineRule="auto"/>
        <w:rPr>
          <w:rFonts w:cstheme="minorHAnsi"/>
          <w:b/>
          <w:bCs/>
          <w:color w:val="000000"/>
          <w:sz w:val="28"/>
          <w:szCs w:val="24"/>
          <w:lang w:val="fr-BE"/>
        </w:rPr>
      </w:pPr>
    </w:p>
    <w:p w:rsidR="0034052E" w:rsidRDefault="00CD0A42">
      <w:p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Nous sommes à la recherche d’un profil qui rassemble les compétences et expériences suivantes :</w:t>
      </w:r>
    </w:p>
    <w:p w:rsidR="0034052E" w:rsidRDefault="0034052E">
      <w:pPr>
        <w:spacing w:after="0" w:line="240" w:lineRule="auto"/>
        <w:jc w:val="both"/>
        <w:rPr>
          <w:rFonts w:cstheme="minorHAnsi"/>
          <w:color w:val="000000"/>
          <w:lang w:val="fr-BE"/>
        </w:rPr>
      </w:pPr>
    </w:p>
    <w:p w:rsidR="0034052E" w:rsidRDefault="005877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Diplôme à</w:t>
      </w:r>
      <w:r w:rsidR="00CD0A42">
        <w:rPr>
          <w:rFonts w:cstheme="minorHAnsi"/>
          <w:color w:val="000000"/>
          <w:lang w:val="fr-BE"/>
        </w:rPr>
        <w:t xml:space="preserve"> orientation éducative, pédagogique ou psycho-sociale, ou autres diplômes avec une expérience démontrant de compétences équivalentes ;</w:t>
      </w:r>
    </w:p>
    <w:p w:rsidR="0034052E" w:rsidRDefault="00B3386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Compétences</w:t>
      </w:r>
      <w:r w:rsidR="00CD0A42">
        <w:rPr>
          <w:rFonts w:cstheme="minorHAnsi"/>
          <w:color w:val="000000"/>
          <w:lang w:val="fr-BE"/>
        </w:rPr>
        <w:t xml:space="preserve"> dans l’animation, la formation ou la gestion de groupes de jeunes adultes issus de tous horizons 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lang w:val="fr-BE"/>
        </w:rPr>
        <w:t>Aptitude communicationnelle et aisance relationnelle, facilité à communiquer à un groupe 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Capacité à faire face aux imprévu</w:t>
      </w:r>
      <w:r w:rsidR="00B33862">
        <w:rPr>
          <w:rFonts w:cstheme="minorHAnsi"/>
          <w:color w:val="000000"/>
          <w:lang w:val="fr-BE"/>
        </w:rPr>
        <w:t>s et aux situations difficiles,</w:t>
      </w:r>
      <w:r>
        <w:rPr>
          <w:rFonts w:cstheme="minorHAnsi"/>
          <w:color w:val="000000"/>
          <w:lang w:val="fr-BE"/>
        </w:rPr>
        <w:t xml:space="preserve"> esprit de décision et réactif 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Conna</w:t>
      </w:r>
      <w:r w:rsidR="00B33862">
        <w:rPr>
          <w:rFonts w:cstheme="minorHAnsi"/>
          <w:color w:val="000000"/>
          <w:lang w:val="fr-BE"/>
        </w:rPr>
        <w:t xml:space="preserve">issance parfaite du français, la </w:t>
      </w:r>
      <w:r>
        <w:rPr>
          <w:rFonts w:cstheme="minorHAnsi"/>
          <w:color w:val="000000"/>
          <w:lang w:val="fr-BE"/>
        </w:rPr>
        <w:t xml:space="preserve">connaissance passive </w:t>
      </w:r>
      <w:r w:rsidRPr="00B33862">
        <w:rPr>
          <w:rFonts w:cstheme="minorHAnsi"/>
          <w:color w:val="000000"/>
          <w:lang w:val="fr-BE"/>
        </w:rPr>
        <w:t>du néerlandais</w:t>
      </w:r>
      <w:r w:rsidR="00587731" w:rsidRPr="00B33862">
        <w:rPr>
          <w:rFonts w:cstheme="minorHAnsi"/>
          <w:color w:val="000000"/>
          <w:lang w:val="fr-BE"/>
        </w:rPr>
        <w:t xml:space="preserve"> est un atout</w:t>
      </w:r>
      <w:r w:rsidRPr="00B33862">
        <w:rPr>
          <w:rFonts w:cstheme="minorHAnsi"/>
          <w:color w:val="000000"/>
          <w:lang w:val="fr-BE"/>
        </w:rPr>
        <w:t>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lang w:val="fr-BE"/>
        </w:rPr>
        <w:t>Connaissance de base des outils informatique et des réseaux sociaux 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lang w:val="fr-BE"/>
        </w:rPr>
        <w:t>Organisation, structuration, fiabilité, dans un contexte de travail souple et dynamique 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lang w:val="fr-BE"/>
        </w:rPr>
        <w:t xml:space="preserve">Adhésion aux valeurs de </w:t>
      </w:r>
      <w:proofErr w:type="spellStart"/>
      <w:r>
        <w:rPr>
          <w:lang w:val="fr-BE"/>
        </w:rPr>
        <w:t>l'asbl</w:t>
      </w:r>
      <w:proofErr w:type="spellEnd"/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Respect de la déontologie et du secret professionnel.</w:t>
      </w:r>
    </w:p>
    <w:p w:rsidR="0034052E" w:rsidRDefault="00CD0A42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4"/>
          <w:lang w:val="fr-BE"/>
        </w:rPr>
      </w:pPr>
      <w:r>
        <w:rPr>
          <w:rFonts w:cstheme="minorHAnsi"/>
          <w:b/>
          <w:bCs/>
          <w:color w:val="000000"/>
          <w:sz w:val="28"/>
          <w:szCs w:val="24"/>
          <w:lang w:val="fr-BE"/>
        </w:rPr>
        <w:t>Qualités requises</w:t>
      </w:r>
    </w:p>
    <w:p w:rsidR="0034052E" w:rsidRDefault="0034052E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4"/>
          <w:lang w:val="fr-BE"/>
        </w:rPr>
      </w:pP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Grande capacité à travailler en équipe, mais aussi à travailler de manière autonome ;</w:t>
      </w: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 xml:space="preserve">Aptitude synthétique dans les analyses et comptes rendus ; </w:t>
      </w: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Esprit d’initiative et créatif 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Organisé/e, rigoureux/</w:t>
      </w:r>
      <w:proofErr w:type="spellStart"/>
      <w:r>
        <w:rPr>
          <w:rFonts w:cstheme="minorHAnsi"/>
          <w:color w:val="000000"/>
          <w:lang w:val="fr-BE"/>
        </w:rPr>
        <w:t>se</w:t>
      </w:r>
      <w:proofErr w:type="spellEnd"/>
      <w:r>
        <w:rPr>
          <w:rFonts w:cstheme="minorHAnsi"/>
          <w:color w:val="000000"/>
          <w:lang w:val="fr-BE"/>
        </w:rPr>
        <w:t xml:space="preserve"> et précis/e ;</w:t>
      </w: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Esprit critique et constructif ;</w:t>
      </w: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Ouverture d’esprit, sensibilité à la dimension interculturelle ;</w:t>
      </w: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Être titulaire d’un permis de conduire (auto) et disposer d’un véhicule est un atout.</w:t>
      </w:r>
    </w:p>
    <w:p w:rsidR="0034052E" w:rsidRDefault="0034052E">
      <w:pPr>
        <w:spacing w:after="0" w:line="240" w:lineRule="auto"/>
        <w:jc w:val="both"/>
        <w:rPr>
          <w:rFonts w:cs="Calibri"/>
          <w:color w:val="000000"/>
          <w:lang w:val="fr-BE"/>
        </w:rPr>
      </w:pPr>
    </w:p>
    <w:p w:rsidR="004051AF" w:rsidRDefault="004051AF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lang w:val="fr-BE"/>
        </w:rPr>
      </w:pPr>
    </w:p>
    <w:p w:rsidR="004051AF" w:rsidRDefault="004051AF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lang w:val="fr-BE"/>
        </w:rPr>
      </w:pPr>
    </w:p>
    <w:p w:rsidR="004051AF" w:rsidRDefault="004051AF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lang w:val="fr-BE"/>
        </w:rPr>
      </w:pPr>
    </w:p>
    <w:p w:rsidR="004051AF" w:rsidRDefault="004051AF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lang w:val="fr-BE"/>
        </w:rPr>
      </w:pPr>
    </w:p>
    <w:p w:rsidR="0034052E" w:rsidRDefault="00CD0A42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lang w:val="fr-BE"/>
        </w:rPr>
      </w:pPr>
      <w:r>
        <w:rPr>
          <w:rFonts w:cstheme="minorHAnsi"/>
          <w:b/>
          <w:bCs/>
          <w:color w:val="000000"/>
          <w:sz w:val="28"/>
          <w:lang w:val="fr-BE"/>
        </w:rPr>
        <w:lastRenderedPageBreak/>
        <w:t>Offre</w:t>
      </w:r>
    </w:p>
    <w:p w:rsidR="0034052E" w:rsidRDefault="0034052E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lang w:val="fr-BE"/>
        </w:rPr>
      </w:pP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Une intégration dans une équipe dynamique portant un projet en pleine expansion ;</w:t>
      </w: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Un job qui donne du sens et vise à construire la Belgique citoyenne ;</w:t>
      </w:r>
    </w:p>
    <w:p w:rsidR="0034052E" w:rsidRDefault="00B3386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 xml:space="preserve">Lieu de travail : </w:t>
      </w:r>
      <w:r w:rsidRPr="00B33862">
        <w:rPr>
          <w:szCs w:val="28"/>
          <w:lang w:val="fr-BE"/>
        </w:rPr>
        <w:t xml:space="preserve">Bruxelles </w:t>
      </w:r>
      <w:r w:rsidR="00CD0A42" w:rsidRPr="00B33862">
        <w:rPr>
          <w:szCs w:val="28"/>
          <w:lang w:val="fr-BE"/>
        </w:rPr>
        <w:t>(avec</w:t>
      </w:r>
      <w:r w:rsidR="00CD0A42">
        <w:rPr>
          <w:szCs w:val="28"/>
          <w:lang w:val="fr-BE"/>
        </w:rPr>
        <w:t xml:space="preserve"> déplacements fréquents) ;</w:t>
      </w:r>
    </w:p>
    <w:p w:rsidR="00B33862" w:rsidRDefault="00587731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 w:rsidRPr="00B33862">
        <w:rPr>
          <w:szCs w:val="28"/>
          <w:lang w:val="fr-BE"/>
        </w:rPr>
        <w:t>Un contrat CDD</w:t>
      </w:r>
      <w:r w:rsidR="00CD0A42" w:rsidRPr="00B33862">
        <w:rPr>
          <w:szCs w:val="28"/>
          <w:lang w:val="fr-BE"/>
        </w:rPr>
        <w:t xml:space="preserve"> </w:t>
      </w:r>
      <w:r w:rsidR="004051AF">
        <w:rPr>
          <w:szCs w:val="28"/>
          <w:lang w:val="fr-BE"/>
        </w:rPr>
        <w:t>de 6</w:t>
      </w:r>
      <w:r w:rsidR="00B33862">
        <w:rPr>
          <w:szCs w:val="28"/>
          <w:lang w:val="fr-BE"/>
        </w:rPr>
        <w:t xml:space="preserve"> mois renouvelable en CDI ;</w:t>
      </w:r>
    </w:p>
    <w:p w:rsidR="0034052E" w:rsidRPr="00B33862" w:rsidRDefault="00B3386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T</w:t>
      </w:r>
      <w:r w:rsidR="00CD0A42" w:rsidRPr="00B33862">
        <w:rPr>
          <w:szCs w:val="28"/>
          <w:lang w:val="fr-BE"/>
        </w:rPr>
        <w:t>emps plein</w:t>
      </w:r>
      <w:r>
        <w:rPr>
          <w:szCs w:val="28"/>
          <w:lang w:val="fr-BE"/>
        </w:rPr>
        <w:t xml:space="preserve"> (ou 80%)</w:t>
      </w:r>
      <w:r w:rsidR="00CD0A42" w:rsidRPr="00B33862">
        <w:rPr>
          <w:szCs w:val="28"/>
          <w:lang w:val="fr-BE"/>
        </w:rPr>
        <w:t xml:space="preserve"> ;</w:t>
      </w: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rFonts w:cstheme="minorHAnsi"/>
          <w:color w:val="000000"/>
          <w:lang w:val="fr-BE"/>
        </w:rPr>
        <w:t>Salaire selon le barème actuel de la CP 329.02 et chèques-repas de 8 €/jour presté ;</w:t>
      </w: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Congés supplémentaires entre Noël et Nouvel An 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Horaire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flottant</w:t>
      </w:r>
      <w:proofErr w:type="spellEnd"/>
      <w:r>
        <w:rPr>
          <w:rFonts w:cstheme="minorHAnsi"/>
          <w:color w:val="000000"/>
        </w:rPr>
        <w:t xml:space="preserve"> 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Possi</w:t>
      </w:r>
      <w:r w:rsidR="00B33862">
        <w:rPr>
          <w:rFonts w:cstheme="minorHAnsi"/>
          <w:color w:val="000000"/>
        </w:rPr>
        <w:t>bilité</w:t>
      </w:r>
      <w:proofErr w:type="spellEnd"/>
      <w:r w:rsidR="00B33862">
        <w:rPr>
          <w:rFonts w:cstheme="minorHAnsi"/>
          <w:color w:val="000000"/>
        </w:rPr>
        <w:t xml:space="preserve"> de </w:t>
      </w:r>
      <w:proofErr w:type="spellStart"/>
      <w:r w:rsidR="00B33862">
        <w:rPr>
          <w:rFonts w:cstheme="minorHAnsi"/>
          <w:color w:val="000000"/>
        </w:rPr>
        <w:t>travailler</w:t>
      </w:r>
      <w:proofErr w:type="spellEnd"/>
      <w:r w:rsidR="00B33862">
        <w:rPr>
          <w:rFonts w:cstheme="minorHAnsi"/>
          <w:color w:val="000000"/>
        </w:rPr>
        <w:t xml:space="preserve"> à domicile</w:t>
      </w:r>
      <w:r w:rsidR="004051AF">
        <w:rPr>
          <w:rFonts w:cstheme="minorHAnsi"/>
          <w:color w:val="000000"/>
        </w:rPr>
        <w:t xml:space="preserve"> de </w:t>
      </w:r>
      <w:proofErr w:type="spellStart"/>
      <w:r w:rsidR="004051AF">
        <w:rPr>
          <w:rFonts w:cstheme="minorHAnsi"/>
          <w:color w:val="000000"/>
        </w:rPr>
        <w:t>manière</w:t>
      </w:r>
      <w:proofErr w:type="spellEnd"/>
      <w:r w:rsidR="004051AF">
        <w:rPr>
          <w:rFonts w:cstheme="minorHAnsi"/>
          <w:color w:val="000000"/>
        </w:rPr>
        <w:t xml:space="preserve"> </w:t>
      </w:r>
      <w:proofErr w:type="spellStart"/>
      <w:r w:rsidR="004051AF">
        <w:rPr>
          <w:rFonts w:cstheme="minorHAnsi"/>
          <w:color w:val="000000"/>
        </w:rPr>
        <w:t>occasionelle</w:t>
      </w:r>
      <w:proofErr w:type="spellEnd"/>
      <w:r w:rsidR="00B33862">
        <w:rPr>
          <w:rFonts w:cstheme="minorHAnsi"/>
          <w:color w:val="000000"/>
        </w:rPr>
        <w:t xml:space="preserve"> (avec in</w:t>
      </w:r>
      <w:r w:rsidR="004051AF">
        <w:rPr>
          <w:rFonts w:cstheme="minorHAnsi"/>
          <w:color w:val="000000"/>
        </w:rPr>
        <w:t xml:space="preserve">tervention </w:t>
      </w:r>
      <w:r w:rsidR="00B33862">
        <w:rPr>
          <w:rFonts w:cstheme="minorHAnsi"/>
          <w:color w:val="000000"/>
        </w:rPr>
        <w:t>de 20€/</w:t>
      </w:r>
      <w:proofErr w:type="spellStart"/>
      <w:r w:rsidR="00B33862">
        <w:rPr>
          <w:rFonts w:cstheme="minorHAnsi"/>
          <w:color w:val="000000"/>
        </w:rPr>
        <w:t>mois</w:t>
      </w:r>
      <w:proofErr w:type="spellEnd"/>
      <w:r w:rsidR="00B33862">
        <w:rPr>
          <w:rFonts w:cstheme="minorHAnsi"/>
          <w:color w:val="000000"/>
        </w:rPr>
        <w:t xml:space="preserve"> pour </w:t>
      </w:r>
      <w:r w:rsidR="004051AF">
        <w:rPr>
          <w:rFonts w:cstheme="minorHAnsi"/>
          <w:color w:val="000000"/>
        </w:rPr>
        <w:t xml:space="preserve">les </w:t>
      </w:r>
      <w:proofErr w:type="spellStart"/>
      <w:r w:rsidR="004051AF">
        <w:rPr>
          <w:rFonts w:cstheme="minorHAnsi"/>
          <w:color w:val="000000"/>
        </w:rPr>
        <w:t>frais</w:t>
      </w:r>
      <w:proofErr w:type="spellEnd"/>
      <w:r w:rsidR="004051AF">
        <w:rPr>
          <w:rFonts w:cstheme="minorHAnsi"/>
          <w:color w:val="000000"/>
        </w:rPr>
        <w:t xml:space="preserve"> </w:t>
      </w:r>
      <w:proofErr w:type="spellStart"/>
      <w:r w:rsidR="004051AF">
        <w:rPr>
          <w:rFonts w:cstheme="minorHAnsi"/>
          <w:color w:val="000000"/>
        </w:rPr>
        <w:t>d’</w:t>
      </w:r>
      <w:r w:rsidR="00B33862">
        <w:rPr>
          <w:rFonts w:cstheme="minorHAnsi"/>
          <w:color w:val="000000"/>
        </w:rPr>
        <w:t>internet</w:t>
      </w:r>
      <w:proofErr w:type="spellEnd"/>
      <w:r w:rsidR="004051AF">
        <w:rPr>
          <w:rFonts w:cstheme="minorHAnsi"/>
          <w:color w:val="000000"/>
        </w:rPr>
        <w:t>)</w:t>
      </w:r>
      <w:r w:rsidR="00B3386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Remboursement des frais de déplacement.</w:t>
      </w:r>
    </w:p>
    <w:p w:rsidR="0034052E" w:rsidRDefault="00B3386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Entrée en fonction en</w:t>
      </w:r>
      <w:r w:rsidR="00CD0A42">
        <w:rPr>
          <w:rFonts w:cstheme="minorHAnsi"/>
          <w:color w:val="000000"/>
          <w:lang w:val="fr-BE"/>
        </w:rPr>
        <w:t xml:space="preserve"> septembre. </w:t>
      </w:r>
    </w:p>
    <w:p w:rsidR="0034052E" w:rsidRDefault="0034052E">
      <w:pPr>
        <w:pStyle w:val="Paragraphedeliste"/>
        <w:spacing w:after="0" w:line="240" w:lineRule="auto"/>
        <w:jc w:val="both"/>
        <w:rPr>
          <w:rFonts w:cs="Calibri"/>
          <w:color w:val="000000"/>
          <w:lang w:val="fr-BE"/>
        </w:rPr>
      </w:pPr>
    </w:p>
    <w:p w:rsidR="0034052E" w:rsidRDefault="0034052E">
      <w:pPr>
        <w:spacing w:after="0" w:line="240" w:lineRule="auto"/>
        <w:jc w:val="both"/>
        <w:rPr>
          <w:rFonts w:cstheme="minorHAnsi"/>
          <w:color w:val="000000"/>
          <w:lang w:val="fr-BE"/>
        </w:rPr>
      </w:pPr>
    </w:p>
    <w:p w:rsidR="0034052E" w:rsidRDefault="003405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color w:val="0000FF"/>
          <w:sz w:val="16"/>
          <w:lang w:val="fr-BE"/>
        </w:rPr>
      </w:pPr>
    </w:p>
    <w:p w:rsidR="0034052E" w:rsidRPr="004051AF" w:rsidRDefault="00CD0A42" w:rsidP="004051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b/>
          <w:color w:val="000000"/>
          <w:lang w:val="fr-BE"/>
        </w:rPr>
      </w:pPr>
      <w:r w:rsidRPr="004051AF">
        <w:rPr>
          <w:rFonts w:cstheme="minorHAnsi"/>
          <w:color w:val="000000"/>
          <w:lang w:val="fr-BE"/>
        </w:rPr>
        <w:t xml:space="preserve">&gt;&gt; Veuillez adresser </w:t>
      </w:r>
      <w:r w:rsidR="004051AF" w:rsidRPr="004051AF">
        <w:rPr>
          <w:rFonts w:cstheme="minorHAnsi"/>
          <w:b/>
          <w:bCs/>
          <w:color w:val="000000"/>
          <w:u w:val="single"/>
          <w:lang w:val="fr-BE"/>
        </w:rPr>
        <w:t>pour le 26 août</w:t>
      </w:r>
      <w:r w:rsidRPr="004051AF">
        <w:rPr>
          <w:rFonts w:cstheme="minorHAnsi"/>
          <w:color w:val="000000"/>
          <w:lang w:val="fr-BE"/>
        </w:rPr>
        <w:t xml:space="preserve"> votre CV et lettre de motivation à </w:t>
      </w:r>
      <w:r w:rsidR="004051AF" w:rsidRPr="004051AF">
        <w:rPr>
          <w:rFonts w:cstheme="minorHAnsi"/>
          <w:color w:val="000000"/>
          <w:lang w:val="fr-BE"/>
        </w:rPr>
        <w:t xml:space="preserve">Marie Van </w:t>
      </w:r>
      <w:proofErr w:type="spellStart"/>
      <w:r w:rsidR="004051AF" w:rsidRPr="004051AF">
        <w:rPr>
          <w:rFonts w:cstheme="minorHAnsi"/>
          <w:color w:val="000000"/>
          <w:lang w:val="fr-BE"/>
        </w:rPr>
        <w:t>Durme</w:t>
      </w:r>
      <w:proofErr w:type="spellEnd"/>
      <w:r w:rsidRPr="004051AF">
        <w:rPr>
          <w:rFonts w:cstheme="minorHAnsi"/>
          <w:lang w:val="fr-BE"/>
        </w:rPr>
        <w:t xml:space="preserve">, </w:t>
      </w:r>
      <w:r w:rsidR="004051AF" w:rsidRPr="004051AF">
        <w:rPr>
          <w:rFonts w:cstheme="minorHAnsi"/>
          <w:lang w:val="fr-BE"/>
        </w:rPr>
        <w:t>Responsable des</w:t>
      </w:r>
      <w:r w:rsidRPr="004051AF">
        <w:rPr>
          <w:rFonts w:cstheme="minorHAnsi"/>
          <w:lang w:val="fr-BE"/>
        </w:rPr>
        <w:t xml:space="preserve"> Ressources Humaines,</w:t>
      </w:r>
      <w:r w:rsidRPr="004051AF">
        <w:rPr>
          <w:rFonts w:cstheme="minorHAnsi"/>
          <w:color w:val="000000"/>
          <w:lang w:val="fr-BE"/>
        </w:rPr>
        <w:t xml:space="preserve"> par email à </w:t>
      </w:r>
      <w:hyperlink r:id="rId11">
        <w:r w:rsidRPr="004051AF">
          <w:rPr>
            <w:rStyle w:val="Lienhypertexte"/>
            <w:rFonts w:cstheme="minorHAnsi"/>
            <w:lang w:val="fr-BE"/>
          </w:rPr>
          <w:t>jobs@service-citoyen.be</w:t>
        </w:r>
      </w:hyperlink>
      <w:r w:rsidR="004051AF">
        <w:rPr>
          <w:rFonts w:cstheme="minorHAnsi"/>
          <w:color w:val="000000"/>
          <w:lang w:val="fr-BE"/>
        </w:rPr>
        <w:t xml:space="preserve"> avec pour objet « </w:t>
      </w:r>
      <w:r w:rsidRPr="004051AF">
        <w:rPr>
          <w:rFonts w:cstheme="minorHAnsi"/>
          <w:b/>
          <w:color w:val="000000"/>
          <w:lang w:val="fr-BE"/>
        </w:rPr>
        <w:t xml:space="preserve">RP </w:t>
      </w:r>
      <w:proofErr w:type="spellStart"/>
      <w:r w:rsidR="004051AF">
        <w:rPr>
          <w:rFonts w:cstheme="minorHAnsi"/>
          <w:b/>
          <w:color w:val="000000"/>
          <w:lang w:val="fr-BE"/>
        </w:rPr>
        <w:t>Bxl</w:t>
      </w:r>
      <w:proofErr w:type="spellEnd"/>
      <w:r w:rsidR="004051AF">
        <w:rPr>
          <w:rFonts w:cstheme="minorHAnsi"/>
          <w:b/>
          <w:color w:val="000000"/>
          <w:lang w:val="fr-BE"/>
        </w:rPr>
        <w:t> »</w:t>
      </w:r>
      <w:r w:rsidRPr="004051AF">
        <w:rPr>
          <w:rFonts w:cstheme="minorHAnsi"/>
          <w:b/>
          <w:color w:val="000000"/>
          <w:lang w:val="fr-BE"/>
        </w:rPr>
        <w:t>.</w:t>
      </w:r>
      <w:bookmarkStart w:id="0" w:name="_GoBack"/>
      <w:bookmarkEnd w:id="0"/>
    </w:p>
    <w:p w:rsidR="0034052E" w:rsidRDefault="00CD0A42" w:rsidP="004051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color w:val="000000"/>
          <w:lang w:val="fr-BE"/>
        </w:rPr>
      </w:pPr>
      <w:r w:rsidRPr="004051AF">
        <w:rPr>
          <w:rFonts w:cstheme="minorHAnsi"/>
          <w:color w:val="000000"/>
          <w:lang w:val="fr-BE"/>
        </w:rPr>
        <w:t>&gt;&gt; Seul(e)s les candidats/tes retenu(e)s seront averti(e)s des dates des épreuves.</w:t>
      </w:r>
    </w:p>
    <w:p w:rsidR="0034052E" w:rsidRDefault="003405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sz w:val="16"/>
          <w:lang w:val="fr-BE"/>
        </w:rPr>
      </w:pPr>
    </w:p>
    <w:p w:rsidR="0034052E" w:rsidRDefault="0034052E">
      <w:pPr>
        <w:spacing w:after="0" w:line="240" w:lineRule="auto"/>
        <w:rPr>
          <w:rFonts w:cs="Calibri"/>
          <w:sz w:val="16"/>
          <w:lang w:val="fr-BE"/>
        </w:rPr>
      </w:pPr>
    </w:p>
    <w:sectPr w:rsidR="0034052E">
      <w:footerReference w:type="default" r:id="rId12"/>
      <w:pgSz w:w="11906" w:h="16838"/>
      <w:pgMar w:top="709" w:right="1416" w:bottom="1417" w:left="1416" w:header="0" w:footer="708" w:gutter="0"/>
      <w:pgBorders w:offsetFrom="page">
        <w:top w:val="single" w:sz="4" w:space="10" w:color="000000"/>
        <w:left w:val="single" w:sz="4" w:space="10" w:color="000000"/>
        <w:bottom w:val="single" w:sz="4" w:space="10" w:color="000000"/>
        <w:right w:val="single" w:sz="4" w:space="10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B4" w:rsidRDefault="00756CB4">
      <w:pPr>
        <w:spacing w:after="0" w:line="240" w:lineRule="auto"/>
      </w:pPr>
      <w:r>
        <w:separator/>
      </w:r>
    </w:p>
  </w:endnote>
  <w:endnote w:type="continuationSeparator" w:id="0">
    <w:p w:rsidR="00756CB4" w:rsidRDefault="0075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2E" w:rsidRDefault="00CD0A42">
    <w:pPr>
      <w:pStyle w:val="Pieddepage"/>
      <w:jc w:val="center"/>
      <w:rPr>
        <w:lang w:val="fr-BE"/>
      </w:rPr>
    </w:pPr>
    <w:r>
      <w:rPr>
        <w:lang w:val="fr-BE"/>
      </w:rPr>
      <w:t>Plateforme pour le Service Citoyen – Rue du Marteau 21, 1000 Bruxelles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B4" w:rsidRDefault="00756CB4">
      <w:pPr>
        <w:spacing w:after="0" w:line="240" w:lineRule="auto"/>
      </w:pPr>
      <w:r>
        <w:separator/>
      </w:r>
    </w:p>
  </w:footnote>
  <w:footnote w:type="continuationSeparator" w:id="0">
    <w:p w:rsidR="00756CB4" w:rsidRDefault="00756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4CBD"/>
    <w:multiLevelType w:val="multilevel"/>
    <w:tmpl w:val="4A7836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6A192C"/>
    <w:multiLevelType w:val="multilevel"/>
    <w:tmpl w:val="AE72F1A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theme="minorHAns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E7E46FD"/>
    <w:multiLevelType w:val="multilevel"/>
    <w:tmpl w:val="18C6D00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theme="minorHAns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2E"/>
    <w:rsid w:val="000A4184"/>
    <w:rsid w:val="0034052E"/>
    <w:rsid w:val="004051AF"/>
    <w:rsid w:val="0043305C"/>
    <w:rsid w:val="00587731"/>
    <w:rsid w:val="00756CB4"/>
    <w:rsid w:val="007B2414"/>
    <w:rsid w:val="00B038EC"/>
    <w:rsid w:val="00B33862"/>
    <w:rsid w:val="00CD0A42"/>
    <w:rsid w:val="00E833B8"/>
    <w:rsid w:val="00E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E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71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26E8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semiHidden/>
    <w:qFormat/>
    <w:rsid w:val="006606AF"/>
    <w:rPr>
      <w:rFonts w:ascii="Tahoma" w:eastAsia="Calibri" w:hAnsi="Tahoma" w:cs="Tahoma"/>
      <w:sz w:val="16"/>
      <w:szCs w:val="16"/>
      <w:lang w:eastAsia="en-US"/>
    </w:rPr>
  </w:style>
  <w:style w:type="character" w:customStyle="1" w:styleId="En-tteCar">
    <w:name w:val="En-tête Car"/>
    <w:basedOn w:val="Policepardfaut"/>
    <w:link w:val="En-tte"/>
    <w:qFormat/>
    <w:rsid w:val="006606AF"/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qFormat/>
    <w:rsid w:val="006606AF"/>
    <w:rPr>
      <w:rFonts w:ascii="Calibri" w:eastAsia="Calibri" w:hAnsi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qFormat/>
    <w:rsid w:val="00BC7A58"/>
    <w:rPr>
      <w:rFonts w:ascii="Comic Sans MS" w:eastAsia="Times New Roman" w:hAnsi="Comic Sans MS"/>
      <w:color w:val="000000"/>
      <w:sz w:val="24"/>
      <w:szCs w:val="18"/>
      <w:lang w:val="fr-FR" w:eastAsia="ar-SA"/>
    </w:rPr>
  </w:style>
  <w:style w:type="character" w:styleId="Marquedecommentaire">
    <w:name w:val="annotation reference"/>
    <w:basedOn w:val="Policepardfaut"/>
    <w:semiHidden/>
    <w:unhideWhenUsed/>
    <w:qFormat/>
    <w:rsid w:val="00E436DB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semiHidden/>
    <w:qFormat/>
    <w:rsid w:val="00E436DB"/>
    <w:rPr>
      <w:rFonts w:ascii="Calibri" w:eastAsia="Calibri" w:hAnsi="Calibri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semiHidden/>
    <w:qFormat/>
    <w:rsid w:val="00E436DB"/>
    <w:rPr>
      <w:rFonts w:ascii="Calibri" w:eastAsia="Calibri" w:hAnsi="Calibri"/>
      <w:b/>
      <w:bCs/>
      <w:lang w:eastAsia="en-US"/>
    </w:rPr>
  </w:style>
  <w:style w:type="character" w:customStyle="1" w:styleId="Titre2Car">
    <w:name w:val="Titre 2 Car"/>
    <w:basedOn w:val="Policepardfaut"/>
    <w:link w:val="Titre2"/>
    <w:uiPriority w:val="9"/>
    <w:qFormat/>
    <w:rsid w:val="00B97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Lienhypertextesuivivisit">
    <w:name w:val="FollowedHyperlink"/>
    <w:basedOn w:val="Policepardfaut"/>
    <w:semiHidden/>
    <w:unhideWhenUsed/>
    <w:rsid w:val="000D0711"/>
    <w:rPr>
      <w:color w:val="800080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BC7A58"/>
    <w:pPr>
      <w:spacing w:after="0" w:line="240" w:lineRule="auto"/>
    </w:pPr>
    <w:rPr>
      <w:rFonts w:ascii="Comic Sans MS" w:eastAsia="Times New Roman" w:hAnsi="Comic Sans MS"/>
      <w:color w:val="000000"/>
      <w:sz w:val="24"/>
      <w:szCs w:val="18"/>
      <w:lang w:val="fr-FR" w:eastAsia="ar-SA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qFormat/>
    <w:rsid w:val="006606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nhideWhenUsed/>
    <w:rsid w:val="006606A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nhideWhenUsed/>
    <w:rsid w:val="006606AF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76BAB"/>
    <w:pPr>
      <w:ind w:left="720"/>
      <w:contextualSpacing/>
    </w:pPr>
  </w:style>
  <w:style w:type="paragraph" w:customStyle="1" w:styleId="WW-NormalWeb">
    <w:name w:val="WW-Normal (Web)"/>
    <w:basedOn w:val="Normal"/>
    <w:qFormat/>
    <w:rsid w:val="00B80014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semiHidden/>
    <w:unhideWhenUsed/>
    <w:qFormat/>
    <w:rsid w:val="00E436DB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qFormat/>
    <w:rsid w:val="00E436DB"/>
    <w:rPr>
      <w:b/>
      <w:bCs/>
    </w:rPr>
  </w:style>
  <w:style w:type="paragraph" w:styleId="Sansinterligne">
    <w:name w:val="No Spacing"/>
    <w:uiPriority w:val="1"/>
    <w:qFormat/>
    <w:rsid w:val="00D5142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E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71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26E8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semiHidden/>
    <w:qFormat/>
    <w:rsid w:val="006606AF"/>
    <w:rPr>
      <w:rFonts w:ascii="Tahoma" w:eastAsia="Calibri" w:hAnsi="Tahoma" w:cs="Tahoma"/>
      <w:sz w:val="16"/>
      <w:szCs w:val="16"/>
      <w:lang w:eastAsia="en-US"/>
    </w:rPr>
  </w:style>
  <w:style w:type="character" w:customStyle="1" w:styleId="En-tteCar">
    <w:name w:val="En-tête Car"/>
    <w:basedOn w:val="Policepardfaut"/>
    <w:link w:val="En-tte"/>
    <w:qFormat/>
    <w:rsid w:val="006606AF"/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qFormat/>
    <w:rsid w:val="006606AF"/>
    <w:rPr>
      <w:rFonts w:ascii="Calibri" w:eastAsia="Calibri" w:hAnsi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qFormat/>
    <w:rsid w:val="00BC7A58"/>
    <w:rPr>
      <w:rFonts w:ascii="Comic Sans MS" w:eastAsia="Times New Roman" w:hAnsi="Comic Sans MS"/>
      <w:color w:val="000000"/>
      <w:sz w:val="24"/>
      <w:szCs w:val="18"/>
      <w:lang w:val="fr-FR" w:eastAsia="ar-SA"/>
    </w:rPr>
  </w:style>
  <w:style w:type="character" w:styleId="Marquedecommentaire">
    <w:name w:val="annotation reference"/>
    <w:basedOn w:val="Policepardfaut"/>
    <w:semiHidden/>
    <w:unhideWhenUsed/>
    <w:qFormat/>
    <w:rsid w:val="00E436DB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semiHidden/>
    <w:qFormat/>
    <w:rsid w:val="00E436DB"/>
    <w:rPr>
      <w:rFonts w:ascii="Calibri" w:eastAsia="Calibri" w:hAnsi="Calibri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semiHidden/>
    <w:qFormat/>
    <w:rsid w:val="00E436DB"/>
    <w:rPr>
      <w:rFonts w:ascii="Calibri" w:eastAsia="Calibri" w:hAnsi="Calibri"/>
      <w:b/>
      <w:bCs/>
      <w:lang w:eastAsia="en-US"/>
    </w:rPr>
  </w:style>
  <w:style w:type="character" w:customStyle="1" w:styleId="Titre2Car">
    <w:name w:val="Titre 2 Car"/>
    <w:basedOn w:val="Policepardfaut"/>
    <w:link w:val="Titre2"/>
    <w:uiPriority w:val="9"/>
    <w:qFormat/>
    <w:rsid w:val="00B97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Lienhypertextesuivivisit">
    <w:name w:val="FollowedHyperlink"/>
    <w:basedOn w:val="Policepardfaut"/>
    <w:semiHidden/>
    <w:unhideWhenUsed/>
    <w:rsid w:val="000D0711"/>
    <w:rPr>
      <w:color w:val="800080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BC7A58"/>
    <w:pPr>
      <w:spacing w:after="0" w:line="240" w:lineRule="auto"/>
    </w:pPr>
    <w:rPr>
      <w:rFonts w:ascii="Comic Sans MS" w:eastAsia="Times New Roman" w:hAnsi="Comic Sans MS"/>
      <w:color w:val="000000"/>
      <w:sz w:val="24"/>
      <w:szCs w:val="18"/>
      <w:lang w:val="fr-FR" w:eastAsia="ar-SA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qFormat/>
    <w:rsid w:val="006606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nhideWhenUsed/>
    <w:rsid w:val="006606A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nhideWhenUsed/>
    <w:rsid w:val="006606AF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76BAB"/>
    <w:pPr>
      <w:ind w:left="720"/>
      <w:contextualSpacing/>
    </w:pPr>
  </w:style>
  <w:style w:type="paragraph" w:customStyle="1" w:styleId="WW-NormalWeb">
    <w:name w:val="WW-Normal (Web)"/>
    <w:basedOn w:val="Normal"/>
    <w:qFormat/>
    <w:rsid w:val="00B80014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semiHidden/>
    <w:unhideWhenUsed/>
    <w:qFormat/>
    <w:rsid w:val="00E436DB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qFormat/>
    <w:rsid w:val="00E436DB"/>
    <w:rPr>
      <w:b/>
      <w:bCs/>
    </w:rPr>
  </w:style>
  <w:style w:type="paragraph" w:styleId="Sansinterligne">
    <w:name w:val="No Spacing"/>
    <w:uiPriority w:val="1"/>
    <w:qFormat/>
    <w:rsid w:val="00D514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bs@service-citoyen.b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ervice-citoyen.be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Jobaanbieding voor een</vt:lpstr>
    </vt:vector>
  </TitlesOfParts>
  <Company>HP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Jobaanbieding voor een</dc:title>
  <dc:creator>Direction</dc:creator>
  <cp:lastModifiedBy>Marie Van Durme</cp:lastModifiedBy>
  <cp:revision>4</cp:revision>
  <cp:lastPrinted>2016-08-09T17:40:00Z</cp:lastPrinted>
  <dcterms:created xsi:type="dcterms:W3CDTF">2025-08-04T13:07:00Z</dcterms:created>
  <dcterms:modified xsi:type="dcterms:W3CDTF">2025-08-07T09:03:00Z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