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pPr>
      <w:r>
        <w:rPr/>
      </w:r>
    </w:p>
    <w:p>
      <w:pPr>
        <w:pStyle w:val="Normal"/>
        <w:spacing w:lineRule="auto" w:line="240" w:before="0" w:after="0"/>
        <w:jc w:val="center"/>
        <w:rPr>
          <w:rFonts w:cs="Calibri" w:cstheme="minorHAnsi"/>
          <w:b/>
          <w:bCs/>
          <w:color w:val="000000"/>
          <w:sz w:val="28"/>
        </w:rPr>
      </w:pPr>
      <w:r>
        <w:rPr>
          <w:rFonts w:cs="Calibri" w:cstheme="minorHAnsi"/>
          <w:b/>
          <w:bCs/>
          <w:color w:val="000000"/>
          <w:sz w:val="28"/>
        </w:rPr>
        <w:t xml:space="preserve">Jobaanbieding </w:t>
      </w:r>
    </w:p>
    <w:p>
      <w:pPr>
        <w:pStyle w:val="Normal"/>
        <w:spacing w:lineRule="auto" w:line="240" w:before="0" w:after="0"/>
        <w:rPr>
          <w:rFonts w:cs="Calibri" w:cstheme="minorHAnsi"/>
          <w:b/>
          <w:bCs/>
          <w:color w:val="000000"/>
          <w:sz w:val="32"/>
          <w:szCs w:val="30"/>
        </w:rPr>
      </w:pPr>
      <w:r>
        <w:rPr>
          <w:rFonts w:cs="Calibri" w:cstheme="minorHAnsi"/>
          <w:b/>
          <w:bCs/>
          <w:color w:val="000000"/>
          <w:sz w:val="32"/>
          <w:szCs w:val="30"/>
        </w:rPr>
      </w:r>
    </w:p>
    <w:p>
      <w:pPr>
        <w:pStyle w:val="Normal"/>
        <w:spacing w:lineRule="auto" w:line="240" w:before="0" w:after="0"/>
        <w:jc w:val="center"/>
        <w:rPr>
          <w:rFonts w:cs="Calibri" w:cstheme="minorHAnsi"/>
          <w:b/>
          <w:bCs/>
          <w:color w:val="000000"/>
          <w:sz w:val="32"/>
          <w:szCs w:val="30"/>
        </w:rPr>
      </w:pPr>
      <w:r>
        <w:rPr>
          <w:rFonts w:cs="Calibri" w:cstheme="minorHAnsi"/>
          <w:b/>
          <w:bCs/>
          <w:color w:val="000000"/>
          <w:sz w:val="32"/>
          <w:szCs w:val="30"/>
        </w:rPr>
        <w:t>Veranderingsbegeleider </w:t>
      </w:r>
    </w:p>
    <w:p>
      <w:pPr>
        <w:pStyle w:val="Normal"/>
        <w:spacing w:lineRule="auto" w:line="240" w:before="0" w:after="0"/>
        <w:jc w:val="center"/>
        <w:rPr>
          <w:rFonts w:cs="Calibri" w:cstheme="minorHAnsi"/>
          <w:bCs/>
          <w:i/>
          <w:i/>
          <w:color w:val="000000"/>
          <w:sz w:val="24"/>
          <w:szCs w:val="24"/>
        </w:rPr>
      </w:pPr>
      <w:r>
        <w:rPr>
          <w:rFonts w:cs="Calibri" w:cstheme="minorHAnsi"/>
          <w:bCs/>
          <w:i/>
          <w:color w:val="000000"/>
          <w:sz w:val="24"/>
          <w:szCs w:val="24"/>
        </w:rPr>
        <w:t>Voltijds contract van onbepaalde duur</w:t>
      </w:r>
    </w:p>
    <w:p>
      <w:pPr>
        <w:pStyle w:val="Normal"/>
        <w:spacing w:lineRule="auto" w:line="240" w:before="0" w:after="0"/>
        <w:jc w:val="center"/>
        <w:rPr>
          <w:rFonts w:cs="Calibri" w:cstheme="minorHAnsi"/>
          <w:bCs/>
          <w:i/>
          <w:i/>
          <w:color w:val="000000"/>
          <w:sz w:val="24"/>
          <w:szCs w:val="24"/>
        </w:rPr>
      </w:pPr>
      <w:r>
        <w:rPr>
          <w:rFonts w:cs="Calibri" w:cstheme="minorHAnsi"/>
          <w:bCs/>
          <w:i/>
          <w:color w:val="000000"/>
          <w:sz w:val="24"/>
          <w:szCs w:val="24"/>
        </w:rPr>
      </w:r>
    </w:p>
    <w:p>
      <w:pPr>
        <w:pStyle w:val="Normal"/>
        <w:spacing w:lineRule="auto" w:line="240" w:before="0" w:after="0"/>
        <w:jc w:val="center"/>
        <w:rPr>
          <w:rFonts w:cs="Calibri" w:cstheme="minorHAnsi"/>
          <w:bCs/>
          <w:i/>
          <w:i/>
          <w:color w:val="000000"/>
        </w:rPr>
      </w:pPr>
      <w:r>
        <w:rPr>
          <w:rFonts w:cs="Calibri" w:cstheme="minorHAnsi"/>
          <w:bCs/>
          <w:i/>
          <w:color w:val="000000"/>
        </w:rPr>
      </w:r>
    </w:p>
    <w:p>
      <w:pPr>
        <w:pStyle w:val="Normal"/>
        <w:jc w:val="both"/>
        <w:rPr>
          <w:rFonts w:cs="Calibri" w:cstheme="minorHAnsi"/>
          <w:b/>
          <w:bCs/>
          <w:color w:val="000000"/>
          <w:sz w:val="24"/>
        </w:rPr>
      </w:pPr>
      <w:r>
        <w:rPr>
          <w:rFonts w:cs="Calibri" w:cstheme="minorHAnsi"/>
          <w:b/>
          <w:bCs/>
          <w:color w:val="000000"/>
          <w:sz w:val="24"/>
        </w:rPr>
        <w:t>Over de organisatie</w:t>
      </w:r>
    </w:p>
    <w:p>
      <w:pPr>
        <w:pStyle w:val="Normal"/>
        <w:spacing w:lineRule="auto" w:line="240" w:before="0" w:after="0"/>
        <w:jc w:val="both"/>
        <w:rPr>
          <w:rFonts w:cs="Calibri" w:cstheme="minorHAnsi"/>
          <w:color w:val="000000"/>
        </w:rPr>
      </w:pPr>
      <w:r>
        <w:rPr>
          <w:rFonts w:cs="Calibri" w:cstheme="minorHAnsi"/>
          <w:color w:val="000000"/>
        </w:rPr>
        <w:t>Het Platform voor de Samenlevingdienst vzw (</w:t>
      </w:r>
      <w:hyperlink r:id="rId2">
        <w:r>
          <w:rPr>
            <w:rStyle w:val="Hyperlink"/>
            <w:rFonts w:cs="Calibri" w:cstheme="minorHAnsi"/>
            <w:color w:val="000000"/>
          </w:rPr>
          <w:t>www.samenlevingsdienst.be</w:t>
        </w:r>
      </w:hyperlink>
      <w:r>
        <w:rPr>
          <w:rFonts w:cs="Calibri" w:cstheme="minorHAnsi"/>
          <w:color w:val="000000"/>
        </w:rPr>
        <w:t>) is een federatie van organisaties die de implementatie van een Samenlevingsdienst promoot voor jongeren van 18 tot 25 jaar. Ons doel is om te komen tot een wet die de Samenlevingsdienst in België reguleert. Vergelijkbaar met nationale programma's in veel andere landen, biedt dit jongeren van diverse achtergronden de kans om gedurende 6 maanden bij te dragen aan de gemeenschap (opdrachten met inbegrip van het milieu, toegang tot onderwijs, hulp aan personen en solidariteit, humanitaire acties...) en tegelijkertijd krijgen ze vormingen die bijdragen tot hun persoonlijke ontwikkeling.</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color w:val="000000"/>
        </w:rPr>
      </w:pPr>
      <w:r>
        <w:rPr>
          <w:rFonts w:cs="Calibri" w:cstheme="minorHAnsi"/>
          <w:color w:val="000000"/>
        </w:rPr>
        <w:t>Het Platform voor de Samenlevingsdienst bestaat sinds 2008 en telt momenteel ongeveer zeventig medewerkers. Sinds 2011 biedt zij operationele Samenlevingsdiensten aan jongeren over heel België.</w:t>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jc w:val="both"/>
        <w:rPr>
          <w:rFonts w:cs="Calibri" w:cstheme="minorHAnsi"/>
          <w:color w:val="000000"/>
        </w:rPr>
      </w:pPr>
      <w:r>
        <w:rPr>
          <w:rFonts w:cs="Calibri" w:cstheme="minorHAnsi"/>
          <w:color w:val="000000"/>
        </w:rPr>
      </w:r>
    </w:p>
    <w:p>
      <w:pPr>
        <w:pStyle w:val="Normal"/>
        <w:spacing w:lineRule="auto" w:line="240" w:before="0" w:after="0"/>
        <w:rPr>
          <w:rFonts w:cs="Calibri" w:cstheme="minorHAnsi"/>
          <w:b/>
          <w:color w:val="000000"/>
          <w:sz w:val="24"/>
        </w:rPr>
      </w:pPr>
      <w:r>
        <w:rPr>
          <w:rFonts w:cs="Calibri" w:cstheme="minorHAnsi"/>
          <w:b/>
          <w:color w:val="000000"/>
          <w:sz w:val="24"/>
        </w:rPr>
        <w:t>Missie</w:t>
      </w:r>
    </w:p>
    <w:p>
      <w:pPr>
        <w:pStyle w:val="Normal"/>
        <w:spacing w:lineRule="auto" w:line="240" w:before="0" w:after="0"/>
        <w:rPr>
          <w:rFonts w:cs="Calibri" w:cstheme="minorHAnsi"/>
          <w:b/>
          <w:color w:val="000000"/>
        </w:rPr>
      </w:pPr>
      <w:r>
        <w:rPr>
          <w:rFonts w:cs="Calibri" w:cstheme="minorHAnsi"/>
          <w:b/>
          <w:color w:val="000000"/>
        </w:rPr>
      </w:r>
    </w:p>
    <w:p>
      <w:pPr>
        <w:pStyle w:val="Normal"/>
        <w:spacing w:lineRule="auto" w:line="240" w:before="0" w:after="0"/>
        <w:jc w:val="both"/>
        <w:rPr>
          <w:rFonts w:cs="Calibri" w:cstheme="minorHAnsi"/>
        </w:rPr>
      </w:pPr>
      <w:r>
        <w:rPr>
          <w:rFonts w:cs="Calibri" w:cstheme="minorHAnsi"/>
        </w:rPr>
        <w:t>Binnen de afdeling Human Resources en onder de verantwoordelijkheid van de Algemeen Directeur heeft de veranderingsbegeleider als taak om teams te begeleiden bij ingrijpende organisatorische veranderingen die verband houden met de institutionalisering van de Samenlevingsdienst.</w:t>
      </w:r>
    </w:p>
    <w:p>
      <w:pPr>
        <w:pStyle w:val="Normal"/>
        <w:spacing w:lineRule="auto" w:line="240" w:before="0" w:after="0"/>
        <w:jc w:val="both"/>
        <w:rPr>
          <w:rFonts w:cs="Calibri" w:cstheme="minorHAnsi"/>
        </w:rPr>
      </w:pPr>
      <w:r>
        <w:rPr>
          <w:rFonts w:cs="Calibri" w:cstheme="minorHAnsi"/>
        </w:rPr>
      </w:r>
    </w:p>
    <w:p>
      <w:pPr>
        <w:pStyle w:val="Normal"/>
        <w:spacing w:lineRule="auto" w:line="240" w:before="0" w:after="0"/>
        <w:jc w:val="both"/>
        <w:rPr>
          <w:rFonts w:cs="Calibri" w:cstheme="minorHAnsi"/>
          <w:b/>
          <w:bCs/>
        </w:rPr>
      </w:pPr>
      <w:r>
        <w:rPr>
          <w:rFonts w:cs="Calibri" w:cstheme="minorHAnsi"/>
          <w:b/>
          <w:bCs/>
        </w:rPr>
        <w:t>Zij/haar belangrijkste taken zijn:</w:t>
      </w:r>
    </w:p>
    <w:p>
      <w:pPr>
        <w:pStyle w:val="Normal"/>
        <w:spacing w:lineRule="auto" w:line="240" w:before="0" w:after="0"/>
        <w:jc w:val="both"/>
        <w:rPr>
          <w:rFonts w:cs="Calibri" w:cstheme="minorHAnsi"/>
        </w:rPr>
      </w:pPr>
      <w:r>
        <w:rPr>
          <w:rFonts w:cs="Calibri" w:cstheme="minorHAnsi"/>
        </w:rPr>
      </w:r>
    </w:p>
    <w:p>
      <w:pPr>
        <w:pStyle w:val="ListParagraph"/>
        <w:numPr>
          <w:ilvl w:val="0"/>
          <w:numId w:val="1"/>
        </w:numPr>
        <w:jc w:val="both"/>
        <w:rPr>
          <w:rFonts w:cs="Calibri" w:cstheme="minorHAnsi"/>
        </w:rPr>
      </w:pPr>
      <w:r>
        <w:rPr>
          <w:rFonts w:cs="Calibri" w:cstheme="minorHAnsi"/>
        </w:rPr>
        <w:t>Teams begeleiden bij de aanpassing aan veranderingen die verband houden met de uitvoering van de strategische optimalisatieplannen van elke afdeling.</w:t>
      </w:r>
    </w:p>
    <w:p>
      <w:pPr>
        <w:pStyle w:val="ListParagraph"/>
        <w:numPr>
          <w:ilvl w:val="0"/>
          <w:numId w:val="1"/>
        </w:numPr>
        <w:jc w:val="both"/>
        <w:rPr>
          <w:rFonts w:cs="Calibri" w:cstheme="minorHAnsi"/>
        </w:rPr>
      </w:pPr>
      <w:r>
        <w:rPr>
          <w:rFonts w:cs="Calibri" w:cstheme="minorHAnsi"/>
        </w:rPr>
        <w:t>Het organiseren en begeleiden van opleidingssessies en workshops om medewerkers voor te bereiden op het aannemen van nieuwe praktijken en het aangaan van uitdagingen in verband met veranderingen.</w:t>
      </w:r>
    </w:p>
    <w:p>
      <w:pPr>
        <w:pStyle w:val="ListParagraph"/>
        <w:numPr>
          <w:ilvl w:val="0"/>
          <w:numId w:val="1"/>
        </w:numPr>
        <w:jc w:val="both"/>
        <w:rPr>
          <w:rFonts w:cs="Calibri" w:cstheme="minorHAnsi"/>
        </w:rPr>
      </w:pPr>
      <w:r>
        <w:rPr>
          <w:rFonts w:cs="Calibri" w:cstheme="minorHAnsi"/>
        </w:rPr>
        <w:t xml:space="preserve">In samenwerking met de HR </w:t>
      </w:r>
      <w:r>
        <w:rPr>
          <w:rFonts w:cs="Calibri" w:cstheme="minorHAnsi"/>
        </w:rPr>
        <w:t>Manager</w:t>
      </w:r>
      <w:r>
        <w:rPr>
          <w:rFonts w:cs="Calibri" w:cstheme="minorHAnsi"/>
        </w:rPr>
        <w:t xml:space="preserve"> individuele ondersteuning bieden aan medewerkers die moeilijkheden ondervinden met betrekking tot organisatorische veranderingen, door middel van persoonlijk advies en begeleiding.</w:t>
      </w:r>
    </w:p>
    <w:p>
      <w:pPr>
        <w:pStyle w:val="ListParagraph"/>
        <w:numPr>
          <w:ilvl w:val="0"/>
          <w:numId w:val="1"/>
        </w:numPr>
        <w:jc w:val="both"/>
        <w:rPr>
          <w:rFonts w:cs="Calibri" w:cstheme="minorHAnsi"/>
        </w:rPr>
      </w:pPr>
      <w:r>
        <w:rPr>
          <w:rFonts w:cs="Calibri" w:cstheme="minorHAnsi"/>
        </w:rPr>
        <w:t xml:space="preserve">In samenwerking met de HR </w:t>
      </w:r>
      <w:r>
        <w:rPr>
          <w:rFonts w:cs="Calibri" w:cstheme="minorHAnsi"/>
        </w:rPr>
        <w:t>Manager</w:t>
      </w:r>
      <w:r>
        <w:rPr>
          <w:rFonts w:cs="Calibri" w:cstheme="minorHAnsi"/>
        </w:rPr>
        <w:t>, de HR-procedures aanpassen met speciale aandacht voor dit "groei"-aspect, met inbegrip van het arbeidsreglement, de interne mededelingen, de wervingsprocedure, de functionerings- en evaluatiegesprekken, en het opleidingsbeleid.</w:t>
      </w:r>
    </w:p>
    <w:p>
      <w:pPr>
        <w:pStyle w:val="ListParagraph"/>
        <w:numPr>
          <w:ilvl w:val="0"/>
          <w:numId w:val="1"/>
        </w:numPr>
        <w:jc w:val="both"/>
        <w:rPr>
          <w:rFonts w:cs="Calibri" w:cstheme="minorHAnsi"/>
        </w:rPr>
      </w:pPr>
      <w:r>
        <w:rPr>
          <w:rFonts w:cs="Calibri" w:cstheme="minorHAnsi"/>
        </w:rPr>
        <w:t>Op regelmatige basis de impact van veranderingsinitiatieven evalueren en de ondersteuning voor teams aanpassen.</w:t>
      </w:r>
    </w:p>
    <w:p>
      <w:pPr>
        <w:pStyle w:val="ListParagraph"/>
        <w:numPr>
          <w:ilvl w:val="0"/>
          <w:numId w:val="1"/>
        </w:numPr>
        <w:jc w:val="both"/>
        <w:rPr>
          <w:rFonts w:cs="Calibri" w:cstheme="minorHAnsi"/>
        </w:rPr>
      </w:pPr>
      <w:r>
        <w:rPr>
          <w:rFonts w:cs="Calibri" w:cstheme="minorHAnsi"/>
        </w:rPr>
        <w:t>Samenwerken met interne en externe belanghebbenden om effectieve en transparante communicatie gedurende het hele veranderingsproces te waarborgen en duurzaamheid te garanderen.</w:t>
      </w:r>
    </w:p>
    <w:p>
      <w:pPr>
        <w:pStyle w:val="ListParagraph"/>
        <w:numPr>
          <w:ilvl w:val="0"/>
          <w:numId w:val="1"/>
        </w:numPr>
        <w:jc w:val="both"/>
        <w:rPr>
          <w:rFonts w:cs="Calibri" w:cstheme="minorHAnsi"/>
        </w:rPr>
      </w:pPr>
      <w:r>
        <w:rPr>
          <w:rFonts w:cs="Calibri" w:cstheme="minorHAnsi"/>
        </w:rPr>
        <w:t>Beste praktijken en leerpunten op het gebied van verandermanagement documenteren om toekomstige transformatie-inspanningen te vergemakkelijken.</w:t>
      </w:r>
    </w:p>
    <w:p>
      <w:pPr>
        <w:pStyle w:val="Normal"/>
        <w:spacing w:lineRule="auto" w:line="240" w:before="0" w:after="0"/>
        <w:rPr>
          <w:rFonts w:cs="Calibri" w:cstheme="minorHAnsi"/>
          <w:b/>
          <w:bCs/>
          <w:color w:val="000000"/>
          <w:sz w:val="24"/>
        </w:rPr>
      </w:pPr>
      <w:r>
        <w:rPr>
          <w:rFonts w:cs="Calibri" w:cstheme="minorHAnsi"/>
          <w:b/>
          <w:bCs/>
          <w:color w:val="000000"/>
          <w:sz w:val="24"/>
        </w:rPr>
        <w:t xml:space="preserve">Profiel </w:t>
      </w:r>
    </w:p>
    <w:p>
      <w:pPr>
        <w:pStyle w:val="Normal"/>
        <w:spacing w:lineRule="auto" w:line="240" w:before="0" w:after="0"/>
        <w:rPr>
          <w:rFonts w:cs="Calibri" w:cstheme="minorHAnsi"/>
          <w:b/>
          <w:bCs/>
          <w:color w:val="000000"/>
        </w:rPr>
      </w:pPr>
      <w:r>
        <w:rPr>
          <w:rFonts w:cs="Calibri" w:cstheme="minorHAnsi"/>
          <w:b/>
          <w:bCs/>
          <w:color w:val="000000"/>
        </w:rPr>
      </w:r>
    </w:p>
    <w:p>
      <w:pPr>
        <w:pStyle w:val="Normal"/>
        <w:spacing w:lineRule="auto" w:line="240" w:before="0" w:after="0"/>
        <w:jc w:val="both"/>
        <w:rPr>
          <w:rFonts w:cs="Calibri" w:cstheme="minorHAnsi"/>
          <w:color w:val="000000"/>
        </w:rPr>
      </w:pPr>
      <w:r>
        <w:rPr>
          <w:rFonts w:cs="Calibri" w:cstheme="minorHAnsi"/>
          <w:color w:val="000000"/>
        </w:rPr>
        <w:t>We zijn op zoek naar een profiel dat de volgende vaardigheden en ervaringen combineert:</w:t>
      </w:r>
    </w:p>
    <w:p>
      <w:pPr>
        <w:pStyle w:val="Normal"/>
        <w:spacing w:lineRule="auto" w:line="240" w:before="0" w:after="0"/>
        <w:jc w:val="both"/>
        <w:rPr>
          <w:rFonts w:cs="Calibri" w:cstheme="minorHAnsi"/>
          <w:color w:val="000000"/>
        </w:rPr>
      </w:pPr>
      <w:r>
        <w:rPr/>
      </w:r>
    </w:p>
    <w:p>
      <w:pPr>
        <w:pStyle w:val="ListParagraph"/>
        <w:numPr>
          <w:ilvl w:val="0"/>
          <w:numId w:val="1"/>
        </w:numPr>
        <w:spacing w:lineRule="auto" w:line="240"/>
        <w:jc w:val="both"/>
        <w:rPr/>
      </w:pPr>
      <w:r>
        <w:rPr>
          <w:rFonts w:cs="Calibri" w:cstheme="minorHAnsi"/>
          <w:color w:val="000000"/>
        </w:rPr>
        <w:t>Universitair diploma of hoger onderwijs (of het kunnen aantonen van equivalente vaardigheden) in een relevant vakgebied, zoals human resource management, organisatiepsychologie, verandermanagement, enz.</w:t>
      </w:r>
    </w:p>
    <w:p>
      <w:pPr>
        <w:pStyle w:val="ListParagraph"/>
        <w:numPr>
          <w:ilvl w:val="0"/>
          <w:numId w:val="1"/>
        </w:numPr>
        <w:spacing w:lineRule="auto" w:line="240"/>
        <w:jc w:val="both"/>
        <w:rPr/>
      </w:pPr>
      <w:r>
        <w:rPr>
          <w:rFonts w:cs="Calibri" w:cstheme="minorHAnsi"/>
          <w:color w:val="000000"/>
        </w:rPr>
        <w:t>Tweetalig FR/NL (niveau C2).</w:t>
      </w:r>
    </w:p>
    <w:p>
      <w:pPr>
        <w:pStyle w:val="ListParagraph"/>
        <w:numPr>
          <w:ilvl w:val="0"/>
          <w:numId w:val="1"/>
        </w:numPr>
        <w:spacing w:lineRule="auto" w:line="240"/>
        <w:jc w:val="both"/>
        <w:rPr/>
      </w:pPr>
      <w:r>
        <w:rPr>
          <w:rFonts w:cs="Calibri" w:cstheme="minorHAnsi"/>
          <w:color w:val="000000"/>
        </w:rPr>
        <w:t>Voorafgaande werkervaring als veranderingsbegeleider, change management consultant of in een vergelijkbare rol is een troef.</w:t>
      </w:r>
    </w:p>
    <w:p>
      <w:pPr>
        <w:pStyle w:val="ListParagraph"/>
        <w:numPr>
          <w:ilvl w:val="0"/>
          <w:numId w:val="1"/>
        </w:numPr>
        <w:spacing w:lineRule="auto" w:line="240"/>
        <w:jc w:val="both"/>
        <w:rPr/>
      </w:pPr>
      <w:r>
        <w:rPr>
          <w:rFonts w:cs="Calibri" w:cstheme="minorHAnsi"/>
          <w:color w:val="000000"/>
        </w:rPr>
        <w:t>Een grondig begrip van concepten en methodologieën met betrekking tot verandermanagement en hun praktische toepassingen.</w:t>
      </w:r>
    </w:p>
    <w:p>
      <w:pPr>
        <w:pStyle w:val="ListParagraph"/>
        <w:numPr>
          <w:ilvl w:val="0"/>
          <w:numId w:val="1"/>
        </w:numPr>
        <w:spacing w:lineRule="auto" w:line="240"/>
        <w:jc w:val="both"/>
        <w:rPr/>
      </w:pPr>
      <w:r>
        <w:rPr>
          <w:rFonts w:cs="Calibri" w:cstheme="minorHAnsi"/>
          <w:color w:val="000000"/>
        </w:rPr>
        <w:t>Het vermogen om complexe situaties te analyseren en innovatieve oplossingen te ontwikkelen.</w:t>
      </w:r>
    </w:p>
    <w:p>
      <w:pPr>
        <w:pStyle w:val="ListParagraph"/>
        <w:numPr>
          <w:ilvl w:val="0"/>
          <w:numId w:val="1"/>
        </w:numPr>
        <w:spacing w:lineRule="auto" w:line="240"/>
        <w:jc w:val="both"/>
        <w:rPr/>
      </w:pPr>
      <w:r>
        <w:rPr>
          <w:rFonts w:cs="Calibri" w:cstheme="minorHAnsi"/>
          <w:color w:val="000000"/>
        </w:rPr>
        <w:t>Uitstekende mondelinge en schriftelijke communicatievaardigheden, evenals presentatievaardigheden.</w:t>
      </w:r>
    </w:p>
    <w:p>
      <w:pPr>
        <w:pStyle w:val="ListParagraph"/>
        <w:numPr>
          <w:ilvl w:val="0"/>
          <w:numId w:val="1"/>
        </w:numPr>
        <w:spacing w:lineRule="auto" w:line="240"/>
        <w:jc w:val="both"/>
        <w:rPr/>
      </w:pPr>
      <w:r>
        <w:rPr>
          <w:rFonts w:cs="Calibri" w:cstheme="minorHAnsi"/>
          <w:color w:val="000000"/>
        </w:rPr>
        <w:t>Het vermogen om samen te werken met verschillende belanghebbenden en anderen positief te beïnvloeden.</w:t>
      </w:r>
    </w:p>
    <w:p>
      <w:pPr>
        <w:pStyle w:val="ListParagraph"/>
        <w:numPr>
          <w:ilvl w:val="0"/>
          <w:numId w:val="1"/>
        </w:numPr>
        <w:spacing w:lineRule="auto" w:line="240"/>
        <w:jc w:val="both"/>
        <w:rPr/>
      </w:pPr>
      <w:r>
        <w:rPr>
          <w:rFonts w:cs="Calibri" w:cstheme="minorHAnsi"/>
          <w:color w:val="000000"/>
        </w:rPr>
        <w:t>Organisatorische vaardigheden, gestructureerd werken, betrouwbaarheid en zelfstandigheid in een flexibele en dynamische werkomgeving.</w:t>
      </w:r>
    </w:p>
    <w:p>
      <w:pPr>
        <w:pStyle w:val="ListParagraph"/>
        <w:numPr>
          <w:ilvl w:val="0"/>
          <w:numId w:val="1"/>
        </w:numPr>
        <w:spacing w:lineRule="auto" w:line="240"/>
        <w:jc w:val="both"/>
        <w:rPr/>
      </w:pPr>
      <w:r>
        <w:rPr>
          <w:rFonts w:cs="Calibri" w:cstheme="minorHAnsi"/>
          <w:color w:val="000000"/>
        </w:rPr>
        <w:t>Goede schrijf- en samenvattingsvaardigheden.</w:t>
      </w:r>
    </w:p>
    <w:p>
      <w:pPr>
        <w:pStyle w:val="ListParagraph"/>
        <w:numPr>
          <w:ilvl w:val="0"/>
          <w:numId w:val="1"/>
        </w:numPr>
        <w:spacing w:lineRule="auto" w:line="240"/>
        <w:jc w:val="both"/>
        <w:rPr/>
      </w:pPr>
      <w:r>
        <w:rPr>
          <w:rFonts w:cs="Calibri" w:cstheme="minorHAnsi"/>
          <w:color w:val="000000"/>
        </w:rPr>
        <w:t>Goede kennis van informatietechnologie.</w:t>
      </w:r>
    </w:p>
    <w:p>
      <w:pPr>
        <w:pStyle w:val="ListParagraph"/>
        <w:numPr>
          <w:ilvl w:val="0"/>
          <w:numId w:val="1"/>
        </w:numPr>
        <w:spacing w:lineRule="auto" w:line="240"/>
        <w:jc w:val="both"/>
        <w:rPr/>
      </w:pPr>
      <w:r>
        <w:rPr>
          <w:rFonts w:cs="Calibri" w:cstheme="minorHAnsi"/>
          <w:color w:val="000000"/>
        </w:rPr>
        <w:t>Engagement voor de waarden van de vzw en actieve interesse in het project voor de invoering van een algemene Burgerdienst in België (</w:t>
      </w:r>
      <w:hyperlink r:id="rId3">
        <w:r>
          <w:rPr>
            <w:rStyle w:val="Hyperlink"/>
            <w:rFonts w:cs="Calibri" w:cstheme="minorHAnsi"/>
            <w:color w:val="000000"/>
          </w:rPr>
          <w:t>www.service-citoyen.be</w:t>
        </w:r>
      </w:hyperlink>
      <w:hyperlink r:id="rId4">
        <w:r>
          <w:rPr>
            <w:rFonts w:cs="Calibri" w:cstheme="minorHAnsi"/>
            <w:color w:val="000000"/>
          </w:rPr>
          <w:t>).</w:t>
        </w:r>
      </w:hyperlink>
    </w:p>
    <w:p>
      <w:pPr>
        <w:pStyle w:val="ListParagraph"/>
        <w:numPr>
          <w:ilvl w:val="0"/>
          <w:numId w:val="1"/>
        </w:numPr>
        <w:spacing w:lineRule="auto" w:line="240"/>
        <w:jc w:val="both"/>
        <w:rPr/>
      </w:pPr>
      <w:r>
        <w:rPr>
          <w:rFonts w:cs="Calibri" w:cstheme="minorHAnsi"/>
          <w:color w:val="000000"/>
        </w:rPr>
        <w:t>Loyaliteit aan richtlijnen en institutionele waarden.</w:t>
      </w:r>
    </w:p>
    <w:p>
      <w:pPr>
        <w:pStyle w:val="ListParagraph"/>
        <w:numPr>
          <w:ilvl w:val="0"/>
          <w:numId w:val="1"/>
        </w:numPr>
        <w:spacing w:lineRule="auto" w:line="240"/>
        <w:jc w:val="both"/>
        <w:rPr/>
      </w:pPr>
      <w:r>
        <w:rPr>
          <w:rFonts w:cs="Calibri" w:cstheme="minorHAnsi"/>
          <w:color w:val="000000"/>
        </w:rPr>
        <w:t>Eerbiediging van ethische normen en beroepsgeheim.</w:t>
      </w:r>
    </w:p>
    <w:p>
      <w:pPr>
        <w:pStyle w:val="Normal"/>
        <w:spacing w:lineRule="auto" w:line="240" w:before="0" w:after="0"/>
        <w:jc w:val="both"/>
        <w:rPr>
          <w:rFonts w:cs="Calibri" w:cstheme="minorHAnsi"/>
          <w:color w:val="000000"/>
        </w:rPr>
      </w:pPr>
      <w:r>
        <w:rPr/>
      </w:r>
    </w:p>
    <w:p>
      <w:pPr>
        <w:pStyle w:val="Normal"/>
        <w:spacing w:lineRule="auto" w:line="240" w:before="0" w:after="0"/>
        <w:jc w:val="both"/>
        <w:rPr>
          <w:rFonts w:cs="Calibri" w:cstheme="minorHAnsi"/>
          <w:b/>
          <w:bCs/>
          <w:color w:val="000000"/>
          <w:sz w:val="24"/>
          <w:szCs w:val="24"/>
        </w:rPr>
      </w:pPr>
      <w:r>
        <w:rPr>
          <w:rFonts w:cs="Calibri" w:cstheme="minorHAnsi"/>
          <w:b/>
          <w:bCs/>
          <w:color w:val="000000"/>
          <w:sz w:val="24"/>
          <w:szCs w:val="24"/>
        </w:rPr>
        <w:t>Aanbod</w:t>
      </w:r>
    </w:p>
    <w:p>
      <w:pPr>
        <w:pStyle w:val="Normal"/>
        <w:spacing w:lineRule="auto" w:line="240" w:before="0" w:after="0"/>
        <w:jc w:val="both"/>
        <w:rPr>
          <w:rFonts w:cs="Calibri" w:cstheme="minorHAnsi"/>
          <w:b/>
          <w:bCs/>
          <w:color w:val="000000"/>
        </w:rPr>
      </w:pPr>
      <w:r>
        <w:rPr>
          <w:rFonts w:cs="Calibri" w:cstheme="minorHAnsi"/>
          <w:b/>
          <w:bCs/>
          <w:color w:val="000000"/>
        </w:rPr>
      </w:r>
    </w:p>
    <w:p>
      <w:pPr>
        <w:pStyle w:val="ListParagraph"/>
        <w:numPr>
          <w:ilvl w:val="0"/>
          <w:numId w:val="1"/>
        </w:numPr>
        <w:jc w:val="both"/>
        <w:rPr>
          <w:rFonts w:cs="Calibri" w:cstheme="minorHAnsi"/>
          <w:lang w:val="nl-BE"/>
        </w:rPr>
      </w:pPr>
      <w:r>
        <w:rPr>
          <w:rFonts w:cs="Calibri" w:cstheme="minorHAnsi"/>
          <w:lang w:val="nl-BE"/>
        </w:rPr>
        <w:t>Deel uitmaken van een dynamisch team dat werkt aan een snelgroeiend project;</w:t>
      </w:r>
    </w:p>
    <w:p>
      <w:pPr>
        <w:pStyle w:val="ListParagraph"/>
        <w:numPr>
          <w:ilvl w:val="0"/>
          <w:numId w:val="1"/>
        </w:numPr>
        <w:jc w:val="both"/>
        <w:rPr>
          <w:rFonts w:cs="Calibri" w:cstheme="minorHAnsi"/>
          <w:lang w:val="nl-BE"/>
        </w:rPr>
      </w:pPr>
      <w:r>
        <w:rPr>
          <w:rFonts w:cs="Calibri" w:cstheme="minorHAnsi"/>
          <w:lang w:val="nl-BE"/>
        </w:rPr>
        <w:t>Een zinvolle job die die bijdraagt aan een burgelijke België;</w:t>
      </w:r>
    </w:p>
    <w:p>
      <w:pPr>
        <w:pStyle w:val="ListParagraph"/>
        <w:numPr>
          <w:ilvl w:val="0"/>
          <w:numId w:val="1"/>
        </w:numPr>
        <w:spacing w:lineRule="auto" w:line="240" w:before="0" w:after="0"/>
        <w:contextualSpacing/>
        <w:jc w:val="both"/>
        <w:rPr>
          <w:rFonts w:cs="Calibri" w:cstheme="minorHAnsi"/>
          <w:color w:val="000000"/>
          <w:lang w:val="nl-BE"/>
        </w:rPr>
      </w:pPr>
      <w:r>
        <w:rPr>
          <w:rFonts w:cs="Calibri" w:cstheme="minorHAnsi"/>
          <w:color w:val="000000"/>
          <w:lang w:val="nl-BE"/>
        </w:rPr>
        <w:t>Kantoor gelegen in Brussel (met frequente verplaatsingen)</w:t>
      </w:r>
    </w:p>
    <w:p>
      <w:pPr>
        <w:pStyle w:val="ListParagraph"/>
        <w:numPr>
          <w:ilvl w:val="0"/>
          <w:numId w:val="1"/>
        </w:numPr>
        <w:jc w:val="both"/>
        <w:rPr>
          <w:rFonts w:cs="Calibri" w:cstheme="minorHAnsi"/>
          <w:lang w:val="nl-BE"/>
        </w:rPr>
      </w:pPr>
      <w:r>
        <w:rPr>
          <w:rFonts w:cs="Calibri" w:cstheme="minorHAnsi"/>
          <w:lang w:val="nl-BE"/>
        </w:rPr>
        <w:t>Een voltijds vast contract (of 4/5</w:t>
      </w:r>
      <w:r>
        <w:rPr>
          <w:rFonts w:cs="Calibri" w:cstheme="minorHAnsi"/>
          <w:vertAlign w:val="superscript"/>
          <w:lang w:val="nl-BE"/>
        </w:rPr>
        <w:t>de</w:t>
      </w:r>
      <w:r>
        <w:rPr>
          <w:rFonts w:cs="Calibri" w:cstheme="minorHAnsi"/>
          <w:lang w:val="nl-BE"/>
        </w:rPr>
        <w:t>);</w:t>
      </w:r>
    </w:p>
    <w:p>
      <w:pPr>
        <w:pStyle w:val="ListParagraph"/>
        <w:numPr>
          <w:ilvl w:val="0"/>
          <w:numId w:val="1"/>
        </w:numPr>
        <w:rPr>
          <w:rFonts w:cs="Calibri" w:cstheme="minorHAnsi"/>
          <w:lang w:val="nl-BE"/>
        </w:rPr>
      </w:pPr>
      <w:r>
        <w:rPr>
          <w:rFonts w:cs="Calibri" w:cstheme="minorHAnsi"/>
          <w:lang w:val="nl-BE"/>
        </w:rPr>
        <w:t>Loon volgens huidige barema’s van PC 329.02, maaltijdcheques van 8 €/werkdag</w:t>
      </w:r>
    </w:p>
    <w:p>
      <w:pPr>
        <w:pStyle w:val="ListParagraph"/>
        <w:numPr>
          <w:ilvl w:val="0"/>
          <w:numId w:val="1"/>
        </w:numPr>
        <w:jc w:val="both"/>
        <w:rPr>
          <w:rFonts w:cs="Calibri" w:cstheme="minorHAnsi"/>
          <w:lang w:val="nl-BE"/>
        </w:rPr>
      </w:pPr>
      <w:r>
        <w:rPr>
          <w:rFonts w:cs="Calibri" w:cstheme="minorHAnsi"/>
          <w:lang w:val="nl-BE"/>
        </w:rPr>
        <w:t>Extra verlof tussen Kerstmis en Nieuwjaar;</w:t>
      </w:r>
    </w:p>
    <w:p>
      <w:pPr>
        <w:pStyle w:val="ListParagraph"/>
        <w:numPr>
          <w:ilvl w:val="0"/>
          <w:numId w:val="1"/>
        </w:numPr>
        <w:spacing w:lineRule="auto" w:line="240" w:before="0" w:after="0"/>
        <w:contextualSpacing/>
        <w:jc w:val="both"/>
        <w:rPr>
          <w:rFonts w:cs="Calibri" w:cstheme="minorHAnsi"/>
          <w:color w:val="000000"/>
        </w:rPr>
      </w:pPr>
      <w:r>
        <w:rPr>
          <w:rFonts w:cs="Calibri" w:cstheme="minorHAnsi"/>
          <w:color w:val="000000"/>
        </w:rPr>
        <w:t>Glijdende werktijden;</w:t>
      </w:r>
    </w:p>
    <w:p>
      <w:pPr>
        <w:pStyle w:val="ListParagraph"/>
        <w:spacing w:lineRule="auto" w:line="240" w:before="0" w:after="0"/>
        <w:contextualSpacing/>
        <w:jc w:val="both"/>
        <w:rPr>
          <w:rFonts w:cs="Calibri" w:cstheme="minorHAnsi"/>
          <w:color w:val="000000"/>
        </w:rPr>
      </w:pPr>
      <w:r>
        <w:rPr/>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cs="Calibri" w:cstheme="minorHAnsi"/>
          <w:color w:val="000000"/>
        </w:rPr>
      </w:pPr>
      <w:r>
        <w:rPr>
          <w:rFonts w:cs="Calibri" w:cstheme="minorHAnsi"/>
          <w:color w:val="000000"/>
        </w:rPr>
        <w:t xml:space="preserve">&gt;&gt; Stuur je CV en sollicitatiebrief naar </w:t>
      </w:r>
      <w:hyperlink r:id="rId5">
        <w:r>
          <w:rPr>
            <w:rStyle w:val="Hyperlink"/>
            <w:rFonts w:cs="Calibri" w:cstheme="minorHAnsi"/>
            <w:color w:val="000000"/>
          </w:rPr>
          <w:t>jobs@samenlevingsdienst.be</w:t>
        </w:r>
      </w:hyperlink>
      <w:r>
        <w:rPr>
          <w:rFonts w:cs="Calibri" w:cstheme="minorHAnsi"/>
          <w:color w:val="000000"/>
        </w:rPr>
        <w:t xml:space="preserve"> met als onderwerp </w:t>
      </w:r>
      <w:r>
        <w:rPr>
          <w:rFonts w:cs="Calibri" w:cstheme="minorHAnsi"/>
          <w:b/>
          <w:bCs/>
          <w:color w:val="000000"/>
        </w:rPr>
        <w:t>«Veranderingsbegeleider»</w:t>
      </w:r>
      <w:r>
        <w:rPr>
          <w:rFonts w:cs="Calibri" w:cstheme="minorHAnsi"/>
          <w:color w:val="000000"/>
        </w:rPr>
        <w:t xml:space="preserve"> ter attentie van de heer François Ronveaux, Algemeen Directeur van het Platform voor de Samenlevingsdienst.</w:t>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cs="Calibri" w:cstheme="minorHAnsi"/>
          <w:color w:val="000000"/>
        </w:rPr>
      </w:pPr>
      <w:r>
        <w:rPr>
          <w:rFonts w:cs="Calibri" w:cstheme="minorHAnsi"/>
          <w:color w:val="000000"/>
        </w:rPr>
        <w:br/>
        <w:t xml:space="preserve">&gt;&gt; </w:t>
      </w:r>
      <w:r>
        <w:rPr>
          <w:rFonts w:cs="Calibri"/>
          <w:color w:val="000000"/>
          <w:lang w:val="nl-BE"/>
        </w:rPr>
        <w:t>Alleen geselecteerde kandidaten worden op de hoogte gesteld van de datums voor de proeven.</w:t>
      </w:r>
    </w:p>
    <w:p>
      <w:pPr>
        <w:pStyle w:val="Normal"/>
        <w:pBdr>
          <w:top w:val="single" w:sz="4" w:space="1" w:color="000000"/>
          <w:left w:val="single" w:sz="4" w:space="4" w:color="000000"/>
          <w:bottom w:val="single" w:sz="4" w:space="1" w:color="000000"/>
          <w:right w:val="single" w:sz="4" w:space="4" w:color="000000"/>
        </w:pBdr>
        <w:spacing w:lineRule="auto" w:line="240" w:before="0" w:after="0"/>
        <w:jc w:val="both"/>
        <w:rPr>
          <w:rFonts w:cs="Calibri" w:cstheme="minorHAnsi"/>
          <w:color w:val="000000"/>
          <w:sz w:val="20"/>
        </w:rPr>
      </w:pPr>
      <w:r>
        <w:rPr>
          <w:rFonts w:cs="Calibri" w:cstheme="minorHAnsi"/>
          <w:color w:val="000000"/>
          <w:sz w:val="20"/>
        </w:rPr>
      </w:r>
    </w:p>
    <w:sectPr>
      <w:headerReference w:type="default" r:id="rId6"/>
      <w:footerReference w:type="default" r:id="rId7"/>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t>Plaform voor de Samenlevingsdient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4201160" cy="81661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4201160" cy="8166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cs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6f0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b46f0b"/>
    <w:rPr>
      <w:lang w:val="fr-BE"/>
    </w:rPr>
  </w:style>
  <w:style w:type="character" w:styleId="PieddepageCar" w:customStyle="1">
    <w:name w:val="Pied de page Car"/>
    <w:basedOn w:val="DefaultParagraphFont"/>
    <w:uiPriority w:val="99"/>
    <w:qFormat/>
    <w:rsid w:val="00b46f0b"/>
    <w:rPr>
      <w:lang w:val="fr-BE"/>
    </w:rPr>
  </w:style>
  <w:style w:type="character" w:styleId="Annotationreference">
    <w:name w:val="annotation reference"/>
    <w:basedOn w:val="DefaultParagraphFont"/>
    <w:uiPriority w:val="99"/>
    <w:semiHidden/>
    <w:unhideWhenUsed/>
    <w:qFormat/>
    <w:rsid w:val="00b46f0b"/>
    <w:rPr>
      <w:sz w:val="16"/>
      <w:szCs w:val="16"/>
    </w:rPr>
  </w:style>
  <w:style w:type="character" w:styleId="CommentaireCar" w:customStyle="1">
    <w:name w:val="Commentaire Car"/>
    <w:basedOn w:val="DefaultParagraphFont"/>
    <w:link w:val="Annotationtext"/>
    <w:uiPriority w:val="99"/>
    <w:semiHidden/>
    <w:qFormat/>
    <w:rsid w:val="00b46f0b"/>
    <w:rPr>
      <w:sz w:val="20"/>
      <w:szCs w:val="20"/>
      <w:lang w:val="fr-BE"/>
    </w:rPr>
  </w:style>
  <w:style w:type="character" w:styleId="TextedebullesCar" w:customStyle="1">
    <w:name w:val="Texte de bulles Car"/>
    <w:basedOn w:val="DefaultParagraphFont"/>
    <w:link w:val="BalloonText"/>
    <w:uiPriority w:val="99"/>
    <w:semiHidden/>
    <w:qFormat/>
    <w:rsid w:val="00b46f0b"/>
    <w:rPr>
      <w:rFonts w:ascii="Tahoma" w:hAnsi="Tahoma" w:cs="Tahoma"/>
      <w:sz w:val="16"/>
      <w:szCs w:val="16"/>
      <w:lang w:val="fr-BE"/>
    </w:rPr>
  </w:style>
  <w:style w:type="character" w:styleId="Hyperlink">
    <w:name w:val="Hyperlink"/>
    <w:basedOn w:val="DefaultParagraphFont"/>
    <w:uiPriority w:val="99"/>
    <w:unhideWhenUsed/>
    <w:rsid w:val="00b46f0b"/>
    <w:rPr>
      <w:color w:val="0000FF"/>
      <w:u w:val="single"/>
    </w:rPr>
  </w:style>
  <w:style w:type="character" w:styleId="Strong">
    <w:name w:val="Strong"/>
    <w:basedOn w:val="DefaultParagraphFont"/>
    <w:uiPriority w:val="22"/>
    <w:qFormat/>
    <w:rsid w:val="00f2706a"/>
    <w:rPr>
      <w:b/>
      <w:bCs/>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Header">
    <w:name w:val="Header"/>
    <w:basedOn w:val="Normal"/>
    <w:link w:val="En-tteCar"/>
    <w:uiPriority w:val="99"/>
    <w:unhideWhenUsed/>
    <w:rsid w:val="00b46f0b"/>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b46f0b"/>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b46f0b"/>
    <w:pPr>
      <w:spacing w:before="0" w:after="200"/>
      <w:ind w:left="720"/>
      <w:contextualSpacing/>
    </w:pPr>
    <w:rPr/>
  </w:style>
  <w:style w:type="paragraph" w:styleId="NoSpacing">
    <w:name w:val="No Spacing"/>
    <w:uiPriority w:val="1"/>
    <w:qFormat/>
    <w:rsid w:val="00b46f0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BE" w:eastAsia="en-US" w:bidi="ar-SA"/>
    </w:rPr>
  </w:style>
  <w:style w:type="paragraph" w:styleId="Annotationtext">
    <w:name w:val="annotation text"/>
    <w:basedOn w:val="Normal"/>
    <w:link w:val="CommentaireCar"/>
    <w:uiPriority w:val="99"/>
    <w:semiHidden/>
    <w:unhideWhenUsed/>
    <w:qFormat/>
    <w:rsid w:val="00b46f0b"/>
    <w:pPr>
      <w:spacing w:lineRule="auto" w:line="240"/>
    </w:pPr>
    <w:rPr>
      <w:sz w:val="20"/>
      <w:szCs w:val="20"/>
    </w:rPr>
  </w:style>
  <w:style w:type="paragraph" w:styleId="BalloonText">
    <w:name w:val="Balloon Text"/>
    <w:basedOn w:val="Normal"/>
    <w:link w:val="TextedebullesCar"/>
    <w:uiPriority w:val="99"/>
    <w:semiHidden/>
    <w:unhideWhenUsed/>
    <w:qFormat/>
    <w:rsid w:val="00b46f0b"/>
    <w:pPr>
      <w:spacing w:lineRule="auto" w:line="240" w:before="0" w:after="0"/>
    </w:pPr>
    <w:rPr>
      <w:rFonts w:ascii="Tahoma" w:hAnsi="Tahoma" w:cs="Tahoma"/>
      <w:sz w:val="16"/>
      <w:szCs w:val="16"/>
    </w:rPr>
  </w:style>
  <w:style w:type="paragraph" w:styleId="Default" w:customStyle="1">
    <w:name w:val="Default"/>
    <w:qFormat/>
    <w:rsid w:val="00b46f0b"/>
    <w:pPr>
      <w:widowControl/>
      <w:suppressAutoHyphens w:val="true"/>
      <w:bidi w:val="0"/>
      <w:spacing w:lineRule="auto" w:line="240" w:before="0" w:after="0"/>
      <w:jc w:val="left"/>
    </w:pPr>
    <w:rPr>
      <w:rFonts w:ascii="Calibri" w:hAnsi="Calibri" w:eastAsia="SimSun" w:cs="Calibri"/>
      <w:color w:val="000000"/>
      <w:kern w:val="0"/>
      <w:sz w:val="24"/>
      <w:szCs w:val="24"/>
      <w:lang w:val="fr-FR" w:eastAsia="zh-CN" w:bidi="ar-SA"/>
    </w:rPr>
  </w:style>
  <w:style w:type="paragraph" w:styleId="NormalWeb">
    <w:name w:val="Normal (Web)"/>
    <w:basedOn w:val="Normal"/>
    <w:uiPriority w:val="99"/>
    <w:semiHidden/>
    <w:unhideWhenUsed/>
    <w:qFormat/>
    <w:rsid w:val="00f2706a"/>
    <w:pPr>
      <w:spacing w:lineRule="auto" w:line="240" w:beforeAutospacing="1" w:afterAutospacing="1"/>
    </w:pPr>
    <w:rPr>
      <w:rFonts w:ascii="Times New Roman" w:hAnsi="Times New Roman" w:eastAsia="Times New Roman" w:cs="Times New Roman"/>
      <w:sz w:val="24"/>
      <w:szCs w:val="24"/>
      <w:lang w:eastAsia="fr-B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amenlevingsdienst.be/" TargetMode="External"/><Relationship Id="rId3" Type="http://schemas.openxmlformats.org/officeDocument/2006/relationships/hyperlink" Target="http://www.service-citoyen.be/" TargetMode="External"/><Relationship Id="rId4" Type="http://schemas.openxmlformats.org/officeDocument/2006/relationships/hyperlink" Target="" TargetMode="External"/><Relationship Id="rId5" Type="http://schemas.openxmlformats.org/officeDocument/2006/relationships/hyperlink" Target="mailto:jobs@samenlevingsdienst.b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80EB-99F3-4E68-A0CF-368D052B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8613</TotalTime>
  <Application>LibreOffice/7.6.0.3$Windows_X86_64 LibreOffice_project/69edd8b8ebc41d00b4de3915dc82f8f0fc3b6265</Application>
  <AppVersion>15.0000</AppVersion>
  <Pages>2</Pages>
  <Words>614</Words>
  <Characters>4048</Characters>
  <CharactersWithSpaces>4597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2023-10-25T03:03:00Z</dcterms:created>
  <dc:creator>Nathalie</dc:creator>
  <dc:description/>
  <dc:language>fr-BE</dc:language>
  <cp:lastModifiedBy/>
  <cp:lastPrinted>2019-06-20T12:14:00Z</cp:lastPrinted>
  <dcterms:modified xsi:type="dcterms:W3CDTF">2023-11-02T17:31:59Z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